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A5A2" w14:textId="77B391A3" w:rsidR="00DA4ECD" w:rsidRPr="00357768" w:rsidRDefault="00DA4ECD" w:rsidP="003312C7">
      <w:pPr>
        <w:jc w:val="center"/>
        <w:rPr>
          <w:rFonts w:ascii="Times New Roman" w:eastAsia="Times New Roman" w:hAnsi="Times New Roman" w:cs="Times New Roman"/>
        </w:rPr>
      </w:pPr>
      <w:r w:rsidRPr="00357768">
        <w:rPr>
          <w:rFonts w:ascii="Times New Roman" w:eastAsia="Times New Roman" w:hAnsi="Times New Roman" w:cs="Times New Roman"/>
          <w:b/>
        </w:rPr>
        <w:t>LOCAL LAW NO.  ___ OF 202</w:t>
      </w:r>
      <w:r w:rsidR="00A115A2">
        <w:rPr>
          <w:rFonts w:ascii="Times New Roman" w:eastAsia="Times New Roman" w:hAnsi="Times New Roman" w:cs="Times New Roman"/>
          <w:b/>
        </w:rPr>
        <w:t>2</w:t>
      </w:r>
    </w:p>
    <w:p w14:paraId="301D1956" w14:textId="77777777" w:rsidR="00DA4ECD" w:rsidRPr="00357768" w:rsidRDefault="00DA4ECD" w:rsidP="003312C7">
      <w:pPr>
        <w:jc w:val="center"/>
        <w:rPr>
          <w:rFonts w:ascii="Times New Roman" w:eastAsia="Times New Roman" w:hAnsi="Times New Roman" w:cs="Times New Roman"/>
        </w:rPr>
      </w:pPr>
      <w:r w:rsidRPr="00357768">
        <w:rPr>
          <w:rFonts w:ascii="Times New Roman" w:eastAsia="Times New Roman" w:hAnsi="Times New Roman" w:cs="Times New Roman"/>
          <w:b/>
        </w:rPr>
        <w:t>VILLAGE OF TUXEDO PARK</w:t>
      </w:r>
    </w:p>
    <w:p w14:paraId="6761B7DB" w14:textId="77777777" w:rsidR="00DA4ECD" w:rsidRPr="00357768" w:rsidRDefault="00DA4ECD" w:rsidP="003312C7">
      <w:pPr>
        <w:rPr>
          <w:rFonts w:ascii="Times New Roman" w:eastAsia="Times New Roman" w:hAnsi="Times New Roman" w:cs="Times New Roman"/>
        </w:rPr>
      </w:pPr>
    </w:p>
    <w:p w14:paraId="2AD72E91" w14:textId="2E758BC5" w:rsidR="00DA4ECD" w:rsidRPr="00357768" w:rsidRDefault="00DA4ECD" w:rsidP="003312C7">
      <w:pPr>
        <w:jc w:val="center"/>
        <w:rPr>
          <w:rFonts w:ascii="Times New Roman" w:eastAsia="Times New Roman" w:hAnsi="Times New Roman" w:cs="Times New Roman"/>
        </w:rPr>
      </w:pPr>
      <w:r w:rsidRPr="00357768">
        <w:rPr>
          <w:rFonts w:ascii="Times New Roman" w:eastAsia="Times New Roman" w:hAnsi="Times New Roman" w:cs="Times New Roman"/>
          <w:b/>
        </w:rPr>
        <w:t xml:space="preserve">A LOCAL LAW </w:t>
      </w:r>
      <w:r w:rsidR="00067C58">
        <w:rPr>
          <w:rFonts w:ascii="Times New Roman" w:eastAsia="Times New Roman" w:hAnsi="Times New Roman" w:cs="Times New Roman"/>
          <w:b/>
        </w:rPr>
        <w:t>TO AMEND VILLAGE LAW RELATED TO SEWER RENTS</w:t>
      </w:r>
      <w:r w:rsidR="008A6B3D">
        <w:rPr>
          <w:rFonts w:ascii="Times New Roman" w:eastAsia="Times New Roman" w:hAnsi="Times New Roman" w:cs="Times New Roman"/>
          <w:b/>
        </w:rPr>
        <w:t xml:space="preserve"> </w:t>
      </w:r>
    </w:p>
    <w:p w14:paraId="1C223AA2" w14:textId="77777777" w:rsidR="00DA4ECD" w:rsidRPr="00357768" w:rsidRDefault="00DA4ECD" w:rsidP="003312C7">
      <w:pPr>
        <w:rPr>
          <w:rFonts w:ascii="Times New Roman" w:eastAsia="Times New Roman" w:hAnsi="Times New Roman" w:cs="Times New Roman"/>
        </w:rPr>
      </w:pPr>
    </w:p>
    <w:p w14:paraId="6830170A" w14:textId="77777777" w:rsidR="00DA4ECD" w:rsidRPr="00357768" w:rsidRDefault="00DA4ECD"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BE IT ENACTED by the Board of Trustees of the Village of Tuxedo Park, Orange County, New York as follows:</w:t>
      </w:r>
    </w:p>
    <w:p w14:paraId="17F0D1B2" w14:textId="77777777" w:rsidR="00DA4ECD" w:rsidRPr="00357768" w:rsidRDefault="00DA4ECD" w:rsidP="003312C7">
      <w:pPr>
        <w:rPr>
          <w:rFonts w:ascii="Times New Roman" w:eastAsia="Times New Roman" w:hAnsi="Times New Roman" w:cs="Times New Roman"/>
        </w:rPr>
      </w:pPr>
    </w:p>
    <w:p w14:paraId="0CA96532" w14:textId="294D7257" w:rsidR="00DA4ECD" w:rsidRDefault="00DA4ECD" w:rsidP="003312C7">
      <w:pPr>
        <w:jc w:val="both"/>
        <w:rPr>
          <w:rFonts w:ascii="Times New Roman" w:eastAsia="Times New Roman" w:hAnsi="Times New Roman" w:cs="Times New Roman"/>
          <w:b/>
        </w:rPr>
      </w:pPr>
      <w:r w:rsidRPr="00357768">
        <w:rPr>
          <w:rFonts w:ascii="Times New Roman" w:eastAsia="Times New Roman" w:hAnsi="Times New Roman" w:cs="Times New Roman"/>
          <w:b/>
        </w:rPr>
        <w:t>Section 1. Legislative Intent.</w:t>
      </w:r>
    </w:p>
    <w:p w14:paraId="1B284BA6" w14:textId="77777777" w:rsidR="003312C7" w:rsidRPr="00357768" w:rsidRDefault="003312C7" w:rsidP="003312C7">
      <w:pPr>
        <w:jc w:val="both"/>
        <w:rPr>
          <w:rFonts w:ascii="Times New Roman" w:eastAsia="Times New Roman" w:hAnsi="Times New Roman" w:cs="Times New Roman"/>
        </w:rPr>
      </w:pPr>
    </w:p>
    <w:p w14:paraId="599BE63C" w14:textId="73EAE330" w:rsidR="00DA4ECD" w:rsidRDefault="00DA4ECD"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 xml:space="preserve">It is the intent of this local law to </w:t>
      </w:r>
      <w:r w:rsidR="008A6B3D">
        <w:rPr>
          <w:rFonts w:ascii="Times New Roman" w:eastAsia="Times New Roman" w:hAnsi="Times New Roman" w:cs="Times New Roman"/>
        </w:rPr>
        <w:t>amend Chapter 78 of the Village Code, entitled “Sewers and Sewage Disposal” to include the establishment of</w:t>
      </w:r>
      <w:r w:rsidRPr="00357768">
        <w:rPr>
          <w:rFonts w:ascii="Times New Roman" w:eastAsia="Times New Roman" w:hAnsi="Times New Roman" w:cs="Times New Roman"/>
        </w:rPr>
        <w:t xml:space="preserve"> sewer rents for the use and service of the sewer system of the Village of Tuxedo Park.</w:t>
      </w:r>
    </w:p>
    <w:p w14:paraId="151A9802" w14:textId="77777777" w:rsidR="003312C7" w:rsidRPr="00357768" w:rsidRDefault="003312C7" w:rsidP="003312C7">
      <w:pPr>
        <w:ind w:firstLine="720"/>
        <w:jc w:val="both"/>
        <w:rPr>
          <w:rFonts w:ascii="Times New Roman" w:eastAsia="Times New Roman" w:hAnsi="Times New Roman" w:cs="Times New Roman"/>
        </w:rPr>
      </w:pPr>
    </w:p>
    <w:p w14:paraId="4CDC790B" w14:textId="38464A09" w:rsidR="00DA4ECD" w:rsidRDefault="00DA4ECD" w:rsidP="003312C7">
      <w:pPr>
        <w:jc w:val="both"/>
        <w:rPr>
          <w:rFonts w:ascii="Times New Roman" w:eastAsia="Times New Roman" w:hAnsi="Times New Roman" w:cs="Times New Roman"/>
          <w:b/>
        </w:rPr>
      </w:pPr>
      <w:r w:rsidRPr="00357768">
        <w:rPr>
          <w:rFonts w:ascii="Times New Roman" w:eastAsia="Times New Roman" w:hAnsi="Times New Roman" w:cs="Times New Roman"/>
          <w:b/>
        </w:rPr>
        <w:t>Section 2.  Authority. </w:t>
      </w:r>
    </w:p>
    <w:p w14:paraId="7B9315C8" w14:textId="77777777" w:rsidR="003312C7" w:rsidRPr="00357768" w:rsidRDefault="003312C7" w:rsidP="003312C7">
      <w:pPr>
        <w:jc w:val="both"/>
        <w:rPr>
          <w:rFonts w:ascii="Times New Roman" w:eastAsia="Times New Roman" w:hAnsi="Times New Roman" w:cs="Times New Roman"/>
        </w:rPr>
      </w:pPr>
    </w:p>
    <w:p w14:paraId="44949C4D" w14:textId="54B783AE" w:rsidR="00067C58" w:rsidRDefault="00DA4ECD"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 xml:space="preserve">This local law is adopted pursuant to the provisions </w:t>
      </w:r>
      <w:r w:rsidR="005D4D23">
        <w:rPr>
          <w:rFonts w:ascii="Times New Roman" w:eastAsia="Times New Roman" w:hAnsi="Times New Roman" w:cs="Times New Roman"/>
        </w:rPr>
        <w:t xml:space="preserve">of General Municipal Law § 451 and </w:t>
      </w:r>
      <w:r w:rsidR="00067C58">
        <w:rPr>
          <w:rFonts w:ascii="Times New Roman" w:eastAsia="Times New Roman" w:hAnsi="Times New Roman" w:cs="Times New Roman"/>
        </w:rPr>
        <w:t xml:space="preserve">§ 10 of the </w:t>
      </w:r>
      <w:r w:rsidR="005D4D23">
        <w:rPr>
          <w:rFonts w:ascii="Times New Roman" w:eastAsia="Times New Roman" w:hAnsi="Times New Roman" w:cs="Times New Roman"/>
        </w:rPr>
        <w:t>Municipal Home Rule Law</w:t>
      </w:r>
      <w:r w:rsidR="00996B6B">
        <w:rPr>
          <w:rFonts w:ascii="Times New Roman" w:eastAsia="Times New Roman" w:hAnsi="Times New Roman" w:cs="Times New Roman"/>
        </w:rPr>
        <w:t>.</w:t>
      </w:r>
    </w:p>
    <w:p w14:paraId="1F4384F4" w14:textId="77777777" w:rsidR="003312C7" w:rsidRPr="008A6B3D" w:rsidRDefault="003312C7" w:rsidP="003312C7">
      <w:pPr>
        <w:ind w:firstLine="720"/>
        <w:jc w:val="both"/>
        <w:rPr>
          <w:rFonts w:ascii="Times New Roman" w:eastAsia="Times New Roman" w:hAnsi="Times New Roman" w:cs="Times New Roman"/>
        </w:rPr>
      </w:pPr>
    </w:p>
    <w:p w14:paraId="162C9CC1" w14:textId="7C5036D7" w:rsidR="00067C58" w:rsidRDefault="00DA4ECD" w:rsidP="003312C7">
      <w:pPr>
        <w:jc w:val="both"/>
        <w:rPr>
          <w:rFonts w:ascii="Times New Roman" w:eastAsia="Times New Roman" w:hAnsi="Times New Roman" w:cs="Times New Roman"/>
          <w:b/>
        </w:rPr>
      </w:pPr>
      <w:r w:rsidRPr="00357768">
        <w:rPr>
          <w:rFonts w:ascii="Times New Roman" w:eastAsia="Times New Roman" w:hAnsi="Times New Roman" w:cs="Times New Roman"/>
          <w:b/>
        </w:rPr>
        <w:t xml:space="preserve">Section 3.  </w:t>
      </w:r>
      <w:r w:rsidR="00067C58">
        <w:rPr>
          <w:rFonts w:ascii="Times New Roman" w:eastAsia="Times New Roman" w:hAnsi="Times New Roman" w:cs="Times New Roman"/>
          <w:b/>
        </w:rPr>
        <w:t>Amendments of Village Law Chapter 78, Sewers and Sewage Disposal</w:t>
      </w:r>
    </w:p>
    <w:p w14:paraId="2C54CAC5" w14:textId="77777777" w:rsidR="003312C7" w:rsidRDefault="003312C7" w:rsidP="003312C7">
      <w:pPr>
        <w:jc w:val="both"/>
        <w:rPr>
          <w:rFonts w:ascii="Times New Roman" w:eastAsia="Times New Roman" w:hAnsi="Times New Roman" w:cs="Times New Roman"/>
          <w:b/>
        </w:rPr>
      </w:pPr>
    </w:p>
    <w:p w14:paraId="5C0FFA4A" w14:textId="4BF3BA5D" w:rsidR="00067C58" w:rsidRDefault="00067C58" w:rsidP="003312C7">
      <w:pPr>
        <w:jc w:val="both"/>
        <w:rPr>
          <w:rFonts w:ascii="Times New Roman" w:eastAsia="Times New Roman" w:hAnsi="Times New Roman" w:cs="Times New Roman"/>
          <w:bCs/>
        </w:rPr>
      </w:pPr>
      <w:r>
        <w:rPr>
          <w:rFonts w:ascii="Times New Roman" w:eastAsia="Times New Roman" w:hAnsi="Times New Roman" w:cs="Times New Roman"/>
          <w:b/>
        </w:rPr>
        <w:tab/>
      </w:r>
      <w:r>
        <w:rPr>
          <w:rFonts w:ascii="Times New Roman" w:eastAsia="Times New Roman" w:hAnsi="Times New Roman" w:cs="Times New Roman"/>
          <w:bCs/>
        </w:rPr>
        <w:t>Chapter 78, Section 24 “Sewer Rents or Charges” shall be repealed in its entirety and replaced as follows:</w:t>
      </w:r>
    </w:p>
    <w:p w14:paraId="6041509C" w14:textId="77777777" w:rsidR="003312C7" w:rsidRPr="00067C58" w:rsidRDefault="003312C7" w:rsidP="003312C7">
      <w:pPr>
        <w:jc w:val="both"/>
        <w:rPr>
          <w:rFonts w:ascii="Times New Roman" w:eastAsia="Times New Roman" w:hAnsi="Times New Roman" w:cs="Times New Roman"/>
          <w:bCs/>
        </w:rPr>
      </w:pPr>
    </w:p>
    <w:p w14:paraId="7AC3D288" w14:textId="6716F7EB" w:rsidR="00DA4ECD" w:rsidRPr="003312C7" w:rsidRDefault="00DA4ECD" w:rsidP="003312C7">
      <w:pPr>
        <w:pStyle w:val="ListParagraph"/>
        <w:numPr>
          <w:ilvl w:val="0"/>
          <w:numId w:val="1"/>
        </w:numPr>
        <w:jc w:val="both"/>
        <w:rPr>
          <w:rFonts w:ascii="Times New Roman" w:eastAsia="Times New Roman" w:hAnsi="Times New Roman" w:cs="Times New Roman"/>
          <w:b/>
        </w:rPr>
      </w:pPr>
      <w:r w:rsidRPr="003312C7">
        <w:rPr>
          <w:rFonts w:ascii="Times New Roman" w:eastAsia="Times New Roman" w:hAnsi="Times New Roman" w:cs="Times New Roman"/>
          <w:b/>
        </w:rPr>
        <w:t>Establishment of Sewer Rents</w:t>
      </w:r>
      <w:r w:rsidR="00D55ABC" w:rsidRPr="003312C7">
        <w:rPr>
          <w:rFonts w:ascii="Times New Roman" w:eastAsia="Times New Roman" w:hAnsi="Times New Roman" w:cs="Times New Roman"/>
          <w:b/>
        </w:rPr>
        <w:t xml:space="preserve"> and Amounts, Generally</w:t>
      </w:r>
    </w:p>
    <w:p w14:paraId="53BBCF92" w14:textId="77777777" w:rsidR="003312C7" w:rsidRPr="003312C7" w:rsidRDefault="003312C7" w:rsidP="003312C7">
      <w:pPr>
        <w:pStyle w:val="ListParagraph"/>
        <w:ind w:left="1080"/>
        <w:jc w:val="both"/>
        <w:rPr>
          <w:rFonts w:ascii="Times New Roman" w:eastAsia="Times New Roman" w:hAnsi="Times New Roman" w:cs="Times New Roman"/>
        </w:rPr>
      </w:pPr>
    </w:p>
    <w:p w14:paraId="4570B44D" w14:textId="0C7AE396" w:rsidR="00DA4ECD" w:rsidRDefault="00DA4ECD" w:rsidP="003312C7">
      <w:pPr>
        <w:ind w:firstLine="720"/>
        <w:jc w:val="both"/>
        <w:rPr>
          <w:rFonts w:ascii="Times New Roman" w:eastAsia="Times New Roman" w:hAnsi="Times New Roman" w:cs="Times New Roman"/>
          <w:u w:val="single"/>
        </w:rPr>
      </w:pPr>
      <w:r w:rsidRPr="00357768">
        <w:rPr>
          <w:rFonts w:ascii="Times New Roman" w:eastAsia="Times New Roman" w:hAnsi="Times New Roman" w:cs="Times New Roman"/>
        </w:rPr>
        <w:t>There are hereby established sewer rents for the use and service of the sewer system of the Village of Tuxedo Park. “Sewer system” as used in this article shall mean all sewer pipes and other appurtenances which are used or useful in connection with the collection, treatment or disposal of sewage, industrial waste and other wastes which are owned operated or maintained by the Village of Tuxedo Park, including sewage pumping stations and sewage treatment and disposal works.</w:t>
      </w:r>
      <w:r w:rsidR="00D55ABC">
        <w:rPr>
          <w:rFonts w:ascii="Times New Roman" w:eastAsia="Times New Roman" w:hAnsi="Times New Roman" w:cs="Times New Roman"/>
        </w:rPr>
        <w:t xml:space="preserve"> The calculation of sewer rents shall be based upon the consumption of water on the premises served by the Village’s sewer system. </w:t>
      </w:r>
      <w:r w:rsidRPr="00357768">
        <w:rPr>
          <w:rFonts w:ascii="Times New Roman" w:eastAsia="Times New Roman" w:hAnsi="Times New Roman" w:cs="Times New Roman"/>
        </w:rPr>
        <w:t xml:space="preserve"> </w:t>
      </w:r>
    </w:p>
    <w:p w14:paraId="5D24F88C" w14:textId="77777777" w:rsidR="003312C7" w:rsidRPr="00357768" w:rsidRDefault="003312C7" w:rsidP="003312C7">
      <w:pPr>
        <w:ind w:firstLine="720"/>
        <w:jc w:val="both"/>
        <w:rPr>
          <w:rFonts w:ascii="Times New Roman" w:eastAsia="Times New Roman" w:hAnsi="Times New Roman" w:cs="Times New Roman"/>
        </w:rPr>
      </w:pPr>
    </w:p>
    <w:p w14:paraId="0FC1C26C" w14:textId="65285002" w:rsidR="00DA4ECD" w:rsidRPr="003312C7" w:rsidRDefault="00DA4ECD" w:rsidP="003312C7">
      <w:pPr>
        <w:pStyle w:val="ListParagraph"/>
        <w:numPr>
          <w:ilvl w:val="0"/>
          <w:numId w:val="1"/>
        </w:numPr>
        <w:jc w:val="both"/>
        <w:rPr>
          <w:rFonts w:ascii="Times New Roman" w:eastAsia="Times New Roman" w:hAnsi="Times New Roman" w:cs="Times New Roman"/>
          <w:b/>
        </w:rPr>
      </w:pPr>
      <w:r w:rsidRPr="003312C7">
        <w:rPr>
          <w:rFonts w:ascii="Times New Roman" w:eastAsia="Times New Roman" w:hAnsi="Times New Roman" w:cs="Times New Roman"/>
          <w:b/>
        </w:rPr>
        <w:t xml:space="preserve">Sewer </w:t>
      </w:r>
      <w:r w:rsidR="00D55ABC" w:rsidRPr="003312C7">
        <w:rPr>
          <w:rFonts w:ascii="Times New Roman" w:eastAsia="Times New Roman" w:hAnsi="Times New Roman" w:cs="Times New Roman"/>
          <w:b/>
        </w:rPr>
        <w:t xml:space="preserve">Rent </w:t>
      </w:r>
      <w:proofErr w:type="gramStart"/>
      <w:r w:rsidRPr="003312C7">
        <w:rPr>
          <w:rFonts w:ascii="Times New Roman" w:eastAsia="Times New Roman" w:hAnsi="Times New Roman" w:cs="Times New Roman"/>
          <w:b/>
        </w:rPr>
        <w:t>Fund;</w:t>
      </w:r>
      <w:proofErr w:type="gramEnd"/>
      <w:r w:rsidRPr="003312C7">
        <w:rPr>
          <w:rFonts w:ascii="Times New Roman" w:eastAsia="Times New Roman" w:hAnsi="Times New Roman" w:cs="Times New Roman"/>
          <w:b/>
        </w:rPr>
        <w:t xml:space="preserve"> use of fund.</w:t>
      </w:r>
    </w:p>
    <w:p w14:paraId="7324C862" w14:textId="77777777" w:rsidR="003312C7" w:rsidRPr="003312C7" w:rsidRDefault="003312C7" w:rsidP="003312C7">
      <w:pPr>
        <w:pStyle w:val="ListParagraph"/>
        <w:ind w:left="1080"/>
        <w:jc w:val="both"/>
        <w:rPr>
          <w:rFonts w:ascii="Times New Roman" w:eastAsia="Times New Roman" w:hAnsi="Times New Roman" w:cs="Times New Roman"/>
          <w:b/>
        </w:rPr>
      </w:pPr>
    </w:p>
    <w:p w14:paraId="174C518C" w14:textId="7B890BC4" w:rsidR="00DA4ECD" w:rsidRPr="003312C7" w:rsidRDefault="00D55ABC" w:rsidP="003312C7">
      <w:pPr>
        <w:pStyle w:val="ListParagraph"/>
        <w:numPr>
          <w:ilvl w:val="0"/>
          <w:numId w:val="2"/>
        </w:numPr>
        <w:jc w:val="both"/>
        <w:rPr>
          <w:rFonts w:ascii="Times New Roman" w:eastAsia="Times New Roman" w:hAnsi="Times New Roman" w:cs="Times New Roman"/>
        </w:rPr>
      </w:pPr>
      <w:bookmarkStart w:id="0" w:name="_heading=h.gjdgxs" w:colFirst="0" w:colLast="0"/>
      <w:bookmarkEnd w:id="0"/>
      <w:r w:rsidRPr="003312C7">
        <w:rPr>
          <w:rFonts w:ascii="Times New Roman" w:eastAsia="Times New Roman" w:hAnsi="Times New Roman" w:cs="Times New Roman"/>
        </w:rPr>
        <w:t xml:space="preserve">Any revenues derived by the Village from sewer rents, including penalties and interest, shall be deposited in </w:t>
      </w:r>
      <w:r w:rsidR="00DA4ECD" w:rsidRPr="003312C7">
        <w:rPr>
          <w:rFonts w:ascii="Times New Roman" w:eastAsia="Times New Roman" w:hAnsi="Times New Roman" w:cs="Times New Roman"/>
        </w:rPr>
        <w:t>a separate and distinct fund</w:t>
      </w:r>
      <w:r w:rsidRPr="003312C7">
        <w:rPr>
          <w:rFonts w:ascii="Times New Roman" w:eastAsia="Times New Roman" w:hAnsi="Times New Roman" w:cs="Times New Roman"/>
        </w:rPr>
        <w:t>,</w:t>
      </w:r>
      <w:r w:rsidR="00DA4ECD" w:rsidRPr="003312C7">
        <w:rPr>
          <w:rFonts w:ascii="Times New Roman" w:eastAsia="Times New Roman" w:hAnsi="Times New Roman" w:cs="Times New Roman"/>
        </w:rPr>
        <w:t xml:space="preserve"> to be ke</w:t>
      </w:r>
      <w:r w:rsidRPr="003312C7">
        <w:rPr>
          <w:rFonts w:ascii="Times New Roman" w:eastAsia="Times New Roman" w:hAnsi="Times New Roman" w:cs="Times New Roman"/>
        </w:rPr>
        <w:t>pt</w:t>
      </w:r>
      <w:r w:rsidR="00DA4ECD" w:rsidRPr="003312C7">
        <w:rPr>
          <w:rFonts w:ascii="Times New Roman" w:eastAsia="Times New Roman" w:hAnsi="Times New Roman" w:cs="Times New Roman"/>
        </w:rPr>
        <w:t xml:space="preserve"> in accordance with the General Municipal Law</w:t>
      </w:r>
      <w:r w:rsidRPr="003312C7">
        <w:rPr>
          <w:rFonts w:ascii="Times New Roman" w:eastAsia="Times New Roman" w:hAnsi="Times New Roman" w:cs="Times New Roman"/>
        </w:rPr>
        <w:t>,</w:t>
      </w:r>
      <w:r w:rsidR="00DA4ECD" w:rsidRPr="003312C7">
        <w:rPr>
          <w:rFonts w:ascii="Times New Roman" w:eastAsia="Times New Roman" w:hAnsi="Times New Roman" w:cs="Times New Roman"/>
        </w:rPr>
        <w:t xml:space="preserve"> and known as the “</w:t>
      </w:r>
      <w:r w:rsidR="00EF56F1" w:rsidRPr="003312C7">
        <w:rPr>
          <w:rFonts w:ascii="Times New Roman" w:eastAsia="Times New Roman" w:hAnsi="Times New Roman" w:cs="Times New Roman"/>
        </w:rPr>
        <w:t>S</w:t>
      </w:r>
      <w:r w:rsidR="00DA4ECD" w:rsidRPr="003312C7">
        <w:rPr>
          <w:rFonts w:ascii="Times New Roman" w:eastAsia="Times New Roman" w:hAnsi="Times New Roman" w:cs="Times New Roman"/>
        </w:rPr>
        <w:t xml:space="preserve">ewer </w:t>
      </w:r>
      <w:r w:rsidR="00EF56F1" w:rsidRPr="003312C7">
        <w:rPr>
          <w:rFonts w:ascii="Times New Roman" w:eastAsia="Times New Roman" w:hAnsi="Times New Roman" w:cs="Times New Roman"/>
        </w:rPr>
        <w:t>F</w:t>
      </w:r>
      <w:r w:rsidR="00DA4ECD" w:rsidRPr="003312C7">
        <w:rPr>
          <w:rFonts w:ascii="Times New Roman" w:eastAsia="Times New Roman" w:hAnsi="Times New Roman" w:cs="Times New Roman"/>
        </w:rPr>
        <w:t>und</w:t>
      </w:r>
      <w:r w:rsidR="00A5608E" w:rsidRPr="003312C7">
        <w:rPr>
          <w:rFonts w:ascii="Times New Roman" w:eastAsia="Times New Roman" w:hAnsi="Times New Roman" w:cs="Times New Roman"/>
        </w:rPr>
        <w:t>.</w:t>
      </w:r>
      <w:r w:rsidR="00DA4ECD" w:rsidRPr="003312C7">
        <w:rPr>
          <w:rFonts w:ascii="Times New Roman" w:eastAsia="Times New Roman" w:hAnsi="Times New Roman" w:cs="Times New Roman"/>
        </w:rPr>
        <w:t>”</w:t>
      </w:r>
    </w:p>
    <w:p w14:paraId="4C94979C" w14:textId="77777777" w:rsidR="003312C7" w:rsidRPr="003312C7" w:rsidRDefault="003312C7" w:rsidP="003312C7">
      <w:pPr>
        <w:ind w:left="720"/>
        <w:jc w:val="both"/>
        <w:rPr>
          <w:rFonts w:ascii="Times New Roman" w:eastAsia="Times New Roman" w:hAnsi="Times New Roman" w:cs="Times New Roman"/>
        </w:rPr>
      </w:pPr>
    </w:p>
    <w:p w14:paraId="141EBA1D" w14:textId="6C8AB468" w:rsidR="00DA4ECD" w:rsidRPr="003312C7" w:rsidRDefault="00EF56F1" w:rsidP="003312C7">
      <w:pPr>
        <w:pStyle w:val="ListParagraph"/>
        <w:numPr>
          <w:ilvl w:val="0"/>
          <w:numId w:val="2"/>
        </w:numPr>
        <w:jc w:val="both"/>
        <w:rPr>
          <w:rFonts w:ascii="Times New Roman" w:eastAsia="Times New Roman" w:hAnsi="Times New Roman" w:cs="Times New Roman"/>
        </w:rPr>
      </w:pPr>
      <w:r w:rsidRPr="003312C7">
        <w:rPr>
          <w:rFonts w:ascii="Times New Roman" w:eastAsia="Times New Roman" w:hAnsi="Times New Roman" w:cs="Times New Roman"/>
        </w:rPr>
        <w:t>The Sewer Fund</w:t>
      </w:r>
      <w:r w:rsidR="00DA4ECD" w:rsidRPr="003312C7">
        <w:rPr>
          <w:rFonts w:ascii="Times New Roman" w:eastAsia="Times New Roman" w:hAnsi="Times New Roman" w:cs="Times New Roman"/>
        </w:rPr>
        <w:t xml:space="preserve"> shall be used for all Village expenses associated with:</w:t>
      </w:r>
    </w:p>
    <w:p w14:paraId="51A61BF0" w14:textId="77777777" w:rsidR="003312C7" w:rsidRPr="003312C7" w:rsidRDefault="003312C7" w:rsidP="003312C7">
      <w:pPr>
        <w:jc w:val="both"/>
        <w:rPr>
          <w:rFonts w:ascii="Times New Roman" w:eastAsia="Times New Roman" w:hAnsi="Times New Roman" w:cs="Times New Roman"/>
        </w:rPr>
      </w:pPr>
    </w:p>
    <w:p w14:paraId="668C0EA3" w14:textId="77777777" w:rsidR="00BC0C8A" w:rsidRDefault="00DA4ECD" w:rsidP="003312C7">
      <w:pPr>
        <w:ind w:left="720"/>
        <w:jc w:val="both"/>
        <w:rPr>
          <w:rFonts w:ascii="Times New Roman" w:eastAsia="Times New Roman" w:hAnsi="Times New Roman" w:cs="Times New Roman"/>
        </w:rPr>
      </w:pPr>
      <w:r w:rsidRPr="00357768">
        <w:rPr>
          <w:rFonts w:ascii="Times New Roman" w:eastAsia="Times New Roman" w:hAnsi="Times New Roman" w:cs="Times New Roman"/>
        </w:rPr>
        <w:t>(</w:t>
      </w:r>
      <w:proofErr w:type="spellStart"/>
      <w:r w:rsidR="00067C58">
        <w:rPr>
          <w:rFonts w:ascii="Times New Roman" w:eastAsia="Times New Roman" w:hAnsi="Times New Roman" w:cs="Times New Roman"/>
        </w:rPr>
        <w:t>i</w:t>
      </w:r>
      <w:proofErr w:type="spellEnd"/>
      <w:r w:rsidRPr="00357768">
        <w:rPr>
          <w:rFonts w:ascii="Times New Roman" w:eastAsia="Times New Roman" w:hAnsi="Times New Roman" w:cs="Times New Roman"/>
        </w:rPr>
        <w:t xml:space="preserve">) The payment of the costs of operation, maintenance, and repairs of the sewer system, or such part or parts thereof for which sewer rents have been established and </w:t>
      </w:r>
      <w:proofErr w:type="gramStart"/>
      <w:r w:rsidRPr="00357768">
        <w:rPr>
          <w:rFonts w:ascii="Times New Roman" w:eastAsia="Times New Roman" w:hAnsi="Times New Roman" w:cs="Times New Roman"/>
        </w:rPr>
        <w:t>imposed;</w:t>
      </w:r>
      <w:proofErr w:type="gramEnd"/>
      <w:r w:rsidRPr="00357768">
        <w:rPr>
          <w:rFonts w:ascii="Times New Roman" w:eastAsia="Times New Roman" w:hAnsi="Times New Roman" w:cs="Times New Roman"/>
        </w:rPr>
        <w:t xml:space="preserve"> </w:t>
      </w:r>
    </w:p>
    <w:p w14:paraId="56925EF6" w14:textId="7876007E" w:rsidR="00BC0C8A" w:rsidRDefault="00BC0C8A" w:rsidP="003312C7">
      <w:pPr>
        <w:ind w:left="720"/>
        <w:jc w:val="both"/>
        <w:rPr>
          <w:rFonts w:ascii="Times New Roman" w:eastAsia="Times New Roman" w:hAnsi="Times New Roman" w:cs="Times New Roman"/>
        </w:rPr>
      </w:pPr>
      <w:r>
        <w:rPr>
          <w:rFonts w:ascii="Times New Roman" w:eastAsia="Times New Roman" w:hAnsi="Times New Roman" w:cs="Times New Roman"/>
        </w:rPr>
        <w:lastRenderedPageBreak/>
        <w:t>(</w:t>
      </w:r>
      <w:r w:rsidR="00067C58">
        <w:rPr>
          <w:rFonts w:ascii="Times New Roman" w:eastAsia="Times New Roman" w:hAnsi="Times New Roman" w:cs="Times New Roman"/>
        </w:rPr>
        <w:t>ii</w:t>
      </w:r>
      <w:r w:rsidR="00DA4ECD" w:rsidRPr="00357768">
        <w:rPr>
          <w:rFonts w:ascii="Times New Roman" w:eastAsia="Times New Roman" w:hAnsi="Times New Roman" w:cs="Times New Roman"/>
        </w:rPr>
        <w:t xml:space="preserve">) The payment of the interest on and amortization of, or payment of, indebtedness which has been or shall be incurred for the construction of the sewer system or such part or parts thereof for which sewer rents have been established and </w:t>
      </w:r>
      <w:proofErr w:type="gramStart"/>
      <w:r w:rsidR="00DA4ECD" w:rsidRPr="00357768">
        <w:rPr>
          <w:rFonts w:ascii="Times New Roman" w:eastAsia="Times New Roman" w:hAnsi="Times New Roman" w:cs="Times New Roman"/>
        </w:rPr>
        <w:t>imposed;</w:t>
      </w:r>
      <w:proofErr w:type="gramEnd"/>
    </w:p>
    <w:p w14:paraId="61FDDF94" w14:textId="77777777" w:rsidR="003312C7" w:rsidRDefault="003312C7" w:rsidP="003312C7">
      <w:pPr>
        <w:ind w:left="720"/>
        <w:jc w:val="both"/>
        <w:rPr>
          <w:rFonts w:ascii="Times New Roman" w:eastAsia="Times New Roman" w:hAnsi="Times New Roman" w:cs="Times New Roman"/>
        </w:rPr>
      </w:pPr>
    </w:p>
    <w:p w14:paraId="6B05ADC5" w14:textId="22C3C434" w:rsidR="00DA4ECD" w:rsidRDefault="00DA4ECD" w:rsidP="003312C7">
      <w:pPr>
        <w:ind w:left="720"/>
        <w:jc w:val="both"/>
        <w:rPr>
          <w:rFonts w:ascii="Times New Roman" w:eastAsia="Times New Roman" w:hAnsi="Times New Roman" w:cs="Times New Roman"/>
        </w:rPr>
      </w:pPr>
      <w:r w:rsidRPr="00357768">
        <w:rPr>
          <w:rFonts w:ascii="Times New Roman" w:eastAsia="Times New Roman" w:hAnsi="Times New Roman" w:cs="Times New Roman"/>
        </w:rPr>
        <w:t>(</w:t>
      </w:r>
      <w:r w:rsidR="00067C58">
        <w:rPr>
          <w:rFonts w:ascii="Times New Roman" w:eastAsia="Times New Roman" w:hAnsi="Times New Roman" w:cs="Times New Roman"/>
        </w:rPr>
        <w:t>iii</w:t>
      </w:r>
      <w:r w:rsidRPr="00357768">
        <w:rPr>
          <w:rFonts w:ascii="Times New Roman" w:eastAsia="Times New Roman" w:hAnsi="Times New Roman" w:cs="Times New Roman"/>
        </w:rPr>
        <w:t xml:space="preserve">) The construction of sewage treatment and disposal works with necessary appurtenances, including pumping stations, or for the extension, enlargement, or replacement of, or additions to, such sewer systems, or part or parts thereof. </w:t>
      </w:r>
    </w:p>
    <w:p w14:paraId="4B4AB25E" w14:textId="77777777" w:rsidR="003312C7" w:rsidRPr="00357768" w:rsidRDefault="003312C7" w:rsidP="003312C7">
      <w:pPr>
        <w:ind w:firstLine="720"/>
        <w:jc w:val="both"/>
        <w:rPr>
          <w:rFonts w:ascii="Times New Roman" w:eastAsia="Times New Roman" w:hAnsi="Times New Roman" w:cs="Times New Roman"/>
        </w:rPr>
      </w:pPr>
    </w:p>
    <w:p w14:paraId="77C247F1" w14:textId="15762770" w:rsidR="00DA4ECD" w:rsidRPr="003312C7" w:rsidRDefault="004314FE" w:rsidP="003312C7">
      <w:pPr>
        <w:pStyle w:val="ListParagraph"/>
        <w:numPr>
          <w:ilvl w:val="0"/>
          <w:numId w:val="2"/>
        </w:numPr>
        <w:jc w:val="both"/>
        <w:rPr>
          <w:rFonts w:ascii="Times New Roman" w:eastAsia="Times New Roman" w:hAnsi="Times New Roman" w:cs="Times New Roman"/>
        </w:rPr>
      </w:pPr>
      <w:r w:rsidRPr="003312C7">
        <w:rPr>
          <w:rFonts w:ascii="Times New Roman" w:eastAsia="Times New Roman" w:hAnsi="Times New Roman" w:cs="Times New Roman"/>
        </w:rPr>
        <w:t xml:space="preserve">A sewer rent charge shall be assigned to owners of properties located within or without the corporate limits of the Village who contribute wastes to the Village sanitary system. </w:t>
      </w:r>
    </w:p>
    <w:p w14:paraId="034BFEAF" w14:textId="77777777" w:rsidR="003312C7" w:rsidRPr="003312C7" w:rsidRDefault="003312C7" w:rsidP="003312C7">
      <w:pPr>
        <w:pStyle w:val="ListParagraph"/>
        <w:ind w:left="1080"/>
        <w:jc w:val="both"/>
        <w:rPr>
          <w:rFonts w:ascii="Times New Roman" w:eastAsia="Times New Roman" w:hAnsi="Times New Roman" w:cs="Times New Roman"/>
        </w:rPr>
      </w:pPr>
    </w:p>
    <w:p w14:paraId="589FB6EE" w14:textId="5FF3582F" w:rsidR="004314FE" w:rsidRPr="003312C7" w:rsidRDefault="004314FE" w:rsidP="003312C7">
      <w:pPr>
        <w:pStyle w:val="ListParagraph"/>
        <w:numPr>
          <w:ilvl w:val="0"/>
          <w:numId w:val="1"/>
        </w:numPr>
        <w:jc w:val="both"/>
        <w:rPr>
          <w:rFonts w:ascii="Times New Roman" w:eastAsia="Times New Roman" w:hAnsi="Times New Roman" w:cs="Times New Roman"/>
          <w:b/>
          <w:bCs/>
        </w:rPr>
      </w:pPr>
      <w:r w:rsidRPr="003312C7">
        <w:rPr>
          <w:rFonts w:ascii="Times New Roman" w:eastAsia="Times New Roman" w:hAnsi="Times New Roman" w:cs="Times New Roman"/>
          <w:b/>
          <w:bCs/>
        </w:rPr>
        <w:t>Imposition of Sewer Rents</w:t>
      </w:r>
    </w:p>
    <w:p w14:paraId="6F16FCF6" w14:textId="77777777" w:rsidR="003312C7" w:rsidRPr="003312C7" w:rsidRDefault="003312C7" w:rsidP="003312C7">
      <w:pPr>
        <w:pStyle w:val="ListParagraph"/>
        <w:ind w:left="1080"/>
        <w:jc w:val="both"/>
        <w:rPr>
          <w:rFonts w:ascii="Times New Roman" w:eastAsia="Times New Roman" w:hAnsi="Times New Roman" w:cs="Times New Roman"/>
          <w:b/>
          <w:bCs/>
        </w:rPr>
      </w:pPr>
    </w:p>
    <w:p w14:paraId="5EC65FFC" w14:textId="2F20A4AB" w:rsidR="004314FE" w:rsidRDefault="004314FE" w:rsidP="003312C7">
      <w:pPr>
        <w:pStyle w:val="ListParagraph"/>
        <w:numPr>
          <w:ilvl w:val="0"/>
          <w:numId w:val="3"/>
        </w:numPr>
        <w:jc w:val="both"/>
        <w:rPr>
          <w:rFonts w:ascii="Times New Roman" w:eastAsia="Times New Roman" w:hAnsi="Times New Roman" w:cs="Times New Roman"/>
        </w:rPr>
      </w:pPr>
      <w:r w:rsidRPr="003312C7">
        <w:rPr>
          <w:rFonts w:ascii="Times New Roman" w:eastAsia="Times New Roman" w:hAnsi="Times New Roman" w:cs="Times New Roman"/>
        </w:rPr>
        <w:t xml:space="preserve">In addition to </w:t>
      </w:r>
      <w:proofErr w:type="gramStart"/>
      <w:r w:rsidRPr="003312C7">
        <w:rPr>
          <w:rFonts w:ascii="Times New Roman" w:eastAsia="Times New Roman" w:hAnsi="Times New Roman" w:cs="Times New Roman"/>
        </w:rPr>
        <w:t>any and all</w:t>
      </w:r>
      <w:proofErr w:type="gramEnd"/>
      <w:r w:rsidRPr="003312C7">
        <w:rPr>
          <w:rFonts w:ascii="Times New Roman" w:eastAsia="Times New Roman" w:hAnsi="Times New Roman" w:cs="Times New Roman"/>
        </w:rPr>
        <w:t xml:space="preserve"> other fees and charges provided by law, the owner of any parcel of real property connected with the sanitary sewer system of the Village of Tuxedo Park shall pay a sewer rent for the use of such sanitary sewer system.</w:t>
      </w:r>
      <w:r w:rsidR="00D55ABC" w:rsidRPr="003312C7">
        <w:rPr>
          <w:rFonts w:ascii="Times New Roman" w:eastAsia="Times New Roman" w:hAnsi="Times New Roman" w:cs="Times New Roman"/>
        </w:rPr>
        <w:t xml:space="preserve"> </w:t>
      </w:r>
      <w:r w:rsidRPr="003312C7">
        <w:rPr>
          <w:rFonts w:ascii="Times New Roman" w:eastAsia="Times New Roman" w:hAnsi="Times New Roman" w:cs="Times New Roman"/>
        </w:rPr>
        <w:t xml:space="preserve"> </w:t>
      </w:r>
    </w:p>
    <w:p w14:paraId="125A00DA" w14:textId="77777777" w:rsidR="003312C7" w:rsidRPr="003312C7" w:rsidRDefault="003312C7" w:rsidP="003312C7">
      <w:pPr>
        <w:pStyle w:val="ListParagraph"/>
        <w:ind w:left="1080"/>
        <w:jc w:val="both"/>
        <w:rPr>
          <w:rFonts w:ascii="Times New Roman" w:eastAsia="Times New Roman" w:hAnsi="Times New Roman" w:cs="Times New Roman"/>
        </w:rPr>
      </w:pPr>
    </w:p>
    <w:p w14:paraId="73C4AFD4" w14:textId="4DBF4261" w:rsidR="004314FE" w:rsidRDefault="004314FE" w:rsidP="003312C7">
      <w:pPr>
        <w:pStyle w:val="ListParagraph"/>
        <w:numPr>
          <w:ilvl w:val="0"/>
          <w:numId w:val="3"/>
        </w:numPr>
        <w:jc w:val="both"/>
        <w:rPr>
          <w:rFonts w:ascii="Times New Roman" w:eastAsia="Times New Roman" w:hAnsi="Times New Roman" w:cs="Times New Roman"/>
        </w:rPr>
      </w:pPr>
      <w:r w:rsidRPr="003312C7">
        <w:rPr>
          <w:rFonts w:ascii="Times New Roman" w:eastAsia="Times New Roman" w:hAnsi="Times New Roman" w:cs="Times New Roman"/>
        </w:rPr>
        <w:t xml:space="preserve">A sewer rent shall be assigned to owners of properties located within or outside the corporate limits of the Village of Tuxedo Park who contribute wastes to the municipal sanitary sewer system. </w:t>
      </w:r>
    </w:p>
    <w:p w14:paraId="7F82F1FD" w14:textId="77777777" w:rsidR="003312C7" w:rsidRPr="003312C7" w:rsidRDefault="003312C7" w:rsidP="003312C7">
      <w:pPr>
        <w:pStyle w:val="ListParagraph"/>
        <w:rPr>
          <w:rFonts w:ascii="Times New Roman" w:eastAsia="Times New Roman" w:hAnsi="Times New Roman" w:cs="Times New Roman"/>
        </w:rPr>
      </w:pPr>
    </w:p>
    <w:p w14:paraId="41A14F8E" w14:textId="49F37925" w:rsidR="004314FE" w:rsidRDefault="004314FE" w:rsidP="003312C7">
      <w:pPr>
        <w:pStyle w:val="ListParagraph"/>
        <w:numPr>
          <w:ilvl w:val="0"/>
          <w:numId w:val="3"/>
        </w:numPr>
        <w:jc w:val="both"/>
        <w:rPr>
          <w:rFonts w:ascii="Times New Roman" w:eastAsia="Times New Roman" w:hAnsi="Times New Roman" w:cs="Times New Roman"/>
        </w:rPr>
      </w:pPr>
      <w:r w:rsidRPr="003312C7">
        <w:rPr>
          <w:rFonts w:ascii="Times New Roman" w:eastAsia="Times New Roman" w:hAnsi="Times New Roman" w:cs="Times New Roman"/>
        </w:rPr>
        <w:t>The sewer rent shall be based on the unit fee schedule determined by the Village Board of Trustees by</w:t>
      </w:r>
      <w:r w:rsidR="00EF56F1" w:rsidRPr="003312C7">
        <w:rPr>
          <w:rFonts w:ascii="Times New Roman" w:eastAsia="Times New Roman" w:hAnsi="Times New Roman" w:cs="Times New Roman"/>
        </w:rPr>
        <w:t xml:space="preserve"> resolution and such</w:t>
      </w:r>
      <w:r w:rsidR="00593AE0" w:rsidRPr="003312C7">
        <w:rPr>
          <w:rFonts w:ascii="Times New Roman" w:eastAsia="Times New Roman" w:hAnsi="Times New Roman" w:cs="Times New Roman"/>
        </w:rPr>
        <w:t xml:space="preserve"> rent</w:t>
      </w:r>
      <w:r w:rsidR="00EF56F1" w:rsidRPr="003312C7">
        <w:rPr>
          <w:rFonts w:ascii="Times New Roman" w:eastAsia="Times New Roman" w:hAnsi="Times New Roman" w:cs="Times New Roman"/>
        </w:rPr>
        <w:t>s</w:t>
      </w:r>
      <w:r w:rsidR="00593AE0" w:rsidRPr="003312C7">
        <w:rPr>
          <w:rFonts w:ascii="Times New Roman" w:eastAsia="Times New Roman" w:hAnsi="Times New Roman" w:cs="Times New Roman"/>
        </w:rPr>
        <w:t xml:space="preserve"> shall be based upon water consumption by individual property owners</w:t>
      </w:r>
      <w:r w:rsidR="00EF56F1" w:rsidRPr="003312C7">
        <w:rPr>
          <w:rFonts w:ascii="Times New Roman" w:eastAsia="Times New Roman" w:hAnsi="Times New Roman" w:cs="Times New Roman"/>
        </w:rPr>
        <w:t>. The proportionate sewer rents based on water usage shall be fair and equitable.</w:t>
      </w:r>
    </w:p>
    <w:p w14:paraId="438B2A98" w14:textId="77777777" w:rsidR="003312C7" w:rsidRPr="003312C7" w:rsidRDefault="003312C7" w:rsidP="003312C7">
      <w:pPr>
        <w:pStyle w:val="ListParagraph"/>
        <w:rPr>
          <w:rFonts w:ascii="Times New Roman" w:eastAsia="Times New Roman" w:hAnsi="Times New Roman" w:cs="Times New Roman"/>
        </w:rPr>
      </w:pPr>
    </w:p>
    <w:p w14:paraId="5497AC1E" w14:textId="58A6BF31" w:rsidR="00DA4ECD" w:rsidRDefault="004314FE" w:rsidP="003312C7">
      <w:pPr>
        <w:pStyle w:val="ListParagraph"/>
        <w:numPr>
          <w:ilvl w:val="0"/>
          <w:numId w:val="3"/>
        </w:numPr>
        <w:jc w:val="both"/>
        <w:rPr>
          <w:rFonts w:ascii="Times New Roman" w:eastAsia="Times New Roman" w:hAnsi="Times New Roman" w:cs="Times New Roman"/>
        </w:rPr>
      </w:pPr>
      <w:r w:rsidRPr="003312C7">
        <w:rPr>
          <w:rFonts w:ascii="Times New Roman" w:eastAsia="Times New Roman" w:hAnsi="Times New Roman" w:cs="Times New Roman"/>
        </w:rPr>
        <w:t xml:space="preserve">The sewer rent assigned to any property owner who is not connected to the public water system, but who is connected to the public sewers, shall be based on the estimated or measured volume of sewage determined by </w:t>
      </w:r>
      <w:r w:rsidR="008A6B3D" w:rsidRPr="003312C7">
        <w:rPr>
          <w:rFonts w:ascii="Times New Roman" w:eastAsia="Times New Roman" w:hAnsi="Times New Roman" w:cs="Times New Roman"/>
        </w:rPr>
        <w:t xml:space="preserve">the Sewer Inspector. </w:t>
      </w:r>
      <w:r w:rsidRPr="003312C7">
        <w:rPr>
          <w:rFonts w:ascii="Times New Roman" w:eastAsia="Times New Roman" w:hAnsi="Times New Roman" w:cs="Times New Roman"/>
        </w:rPr>
        <w:t xml:space="preserve">Such charges shall be </w:t>
      </w:r>
      <w:r w:rsidR="004C775E" w:rsidRPr="003312C7">
        <w:rPr>
          <w:rFonts w:ascii="Times New Roman" w:eastAsia="Times New Roman" w:hAnsi="Times New Roman" w:cs="Times New Roman"/>
        </w:rPr>
        <w:t xml:space="preserve">expressed in terms </w:t>
      </w:r>
      <w:proofErr w:type="gramStart"/>
      <w:r w:rsidR="004C775E" w:rsidRPr="003312C7">
        <w:rPr>
          <w:rFonts w:ascii="Times New Roman" w:eastAsia="Times New Roman" w:hAnsi="Times New Roman" w:cs="Times New Roman"/>
        </w:rPr>
        <w:t>similar to</w:t>
      </w:r>
      <w:proofErr w:type="gramEnd"/>
      <w:r w:rsidR="004C775E" w:rsidRPr="003312C7">
        <w:rPr>
          <w:rFonts w:ascii="Times New Roman" w:eastAsia="Times New Roman" w:hAnsi="Times New Roman" w:cs="Times New Roman"/>
        </w:rPr>
        <w:t xml:space="preserve"> water charge arrangements.</w:t>
      </w:r>
    </w:p>
    <w:p w14:paraId="2B5EFED5" w14:textId="77777777" w:rsidR="003312C7" w:rsidRPr="003312C7" w:rsidRDefault="003312C7" w:rsidP="003312C7">
      <w:pPr>
        <w:pStyle w:val="ListParagraph"/>
        <w:rPr>
          <w:rFonts w:ascii="Times New Roman" w:eastAsia="Times New Roman" w:hAnsi="Times New Roman" w:cs="Times New Roman"/>
        </w:rPr>
      </w:pPr>
    </w:p>
    <w:p w14:paraId="0CDECC3B" w14:textId="662D7D5E" w:rsidR="004C775E" w:rsidRDefault="004C775E" w:rsidP="003312C7">
      <w:pPr>
        <w:pStyle w:val="ListParagraph"/>
        <w:numPr>
          <w:ilvl w:val="0"/>
          <w:numId w:val="3"/>
        </w:numPr>
        <w:jc w:val="both"/>
        <w:rPr>
          <w:rFonts w:ascii="Times New Roman" w:eastAsia="Times New Roman" w:hAnsi="Times New Roman" w:cs="Times New Roman"/>
        </w:rPr>
      </w:pPr>
      <w:r w:rsidRPr="003312C7">
        <w:rPr>
          <w:rFonts w:ascii="Times New Roman" w:eastAsia="Times New Roman" w:hAnsi="Times New Roman" w:cs="Times New Roman"/>
        </w:rPr>
        <w:t xml:space="preserve">The Board of Trustees may, from time to time, </w:t>
      </w:r>
      <w:r w:rsidR="00EF56F1" w:rsidRPr="003312C7">
        <w:rPr>
          <w:rFonts w:ascii="Times New Roman" w:eastAsia="Times New Roman" w:hAnsi="Times New Roman" w:cs="Times New Roman"/>
        </w:rPr>
        <w:t>modify</w:t>
      </w:r>
      <w:r w:rsidRPr="003312C7">
        <w:rPr>
          <w:rFonts w:ascii="Times New Roman" w:eastAsia="Times New Roman" w:hAnsi="Times New Roman" w:cs="Times New Roman"/>
        </w:rPr>
        <w:t xml:space="preserve"> the sewer rent originally or previously assigned to any property owner</w:t>
      </w:r>
      <w:r w:rsidR="00EF56F1" w:rsidRPr="003312C7">
        <w:rPr>
          <w:rFonts w:ascii="Times New Roman" w:eastAsia="Times New Roman" w:hAnsi="Times New Roman" w:cs="Times New Roman"/>
        </w:rPr>
        <w:t xml:space="preserve"> so long as such modification is rational and equitable</w:t>
      </w:r>
      <w:r w:rsidRPr="003312C7">
        <w:rPr>
          <w:rFonts w:ascii="Times New Roman" w:eastAsia="Times New Roman" w:hAnsi="Times New Roman" w:cs="Times New Roman"/>
        </w:rPr>
        <w:t>.</w:t>
      </w:r>
    </w:p>
    <w:p w14:paraId="7A2F5CF5" w14:textId="77777777" w:rsidR="003312C7" w:rsidRPr="003312C7" w:rsidRDefault="003312C7" w:rsidP="003312C7">
      <w:pPr>
        <w:jc w:val="both"/>
        <w:rPr>
          <w:rFonts w:ascii="Times New Roman" w:eastAsia="Times New Roman" w:hAnsi="Times New Roman" w:cs="Times New Roman"/>
        </w:rPr>
      </w:pPr>
    </w:p>
    <w:p w14:paraId="409FC045" w14:textId="7F8C4C17" w:rsidR="00357768" w:rsidRPr="003312C7" w:rsidRDefault="00357768" w:rsidP="003312C7">
      <w:pPr>
        <w:pStyle w:val="ListParagraph"/>
        <w:numPr>
          <w:ilvl w:val="0"/>
          <w:numId w:val="1"/>
        </w:numPr>
        <w:jc w:val="both"/>
        <w:rPr>
          <w:rFonts w:ascii="Times New Roman" w:eastAsia="Times New Roman" w:hAnsi="Times New Roman" w:cs="Times New Roman"/>
          <w:b/>
          <w:bCs/>
        </w:rPr>
      </w:pPr>
      <w:r w:rsidRPr="003312C7">
        <w:rPr>
          <w:rFonts w:ascii="Times New Roman" w:eastAsia="Times New Roman" w:hAnsi="Times New Roman" w:cs="Times New Roman"/>
          <w:b/>
          <w:bCs/>
        </w:rPr>
        <w:t>Connection Costs</w:t>
      </w:r>
    </w:p>
    <w:p w14:paraId="522F66EC" w14:textId="77777777" w:rsidR="003312C7" w:rsidRPr="003312C7" w:rsidRDefault="003312C7" w:rsidP="003312C7">
      <w:pPr>
        <w:pStyle w:val="ListParagraph"/>
        <w:ind w:left="1080"/>
        <w:jc w:val="both"/>
        <w:rPr>
          <w:rFonts w:ascii="Times New Roman" w:eastAsia="Times New Roman" w:hAnsi="Times New Roman" w:cs="Times New Roman"/>
          <w:b/>
          <w:bCs/>
        </w:rPr>
      </w:pPr>
    </w:p>
    <w:p w14:paraId="606BB8F9" w14:textId="0E400E70" w:rsidR="00357768" w:rsidRDefault="00357768" w:rsidP="003312C7">
      <w:pPr>
        <w:pStyle w:val="ListParagraph"/>
        <w:numPr>
          <w:ilvl w:val="0"/>
          <w:numId w:val="4"/>
        </w:numPr>
        <w:shd w:val="clear" w:color="auto" w:fill="FFFFFF"/>
        <w:jc w:val="both"/>
        <w:rPr>
          <w:rFonts w:ascii="Times New Roman" w:eastAsia="Times New Roman" w:hAnsi="Times New Roman" w:cs="Times New Roman"/>
        </w:rPr>
      </w:pPr>
      <w:r w:rsidRPr="003312C7">
        <w:rPr>
          <w:rFonts w:ascii="Times New Roman" w:eastAsia="Times New Roman" w:hAnsi="Times New Roman" w:cs="Times New Roman"/>
        </w:rPr>
        <w:t>All buildings requiring sewer service as of January 1, 1964, will be provided by the Village with a six-inch building sewer to within five feet of the property line. The cost of the remaining portion of the building sewer shall be the responsibility of the property owner.</w:t>
      </w:r>
    </w:p>
    <w:p w14:paraId="4A76A532" w14:textId="77777777" w:rsidR="003312C7" w:rsidRPr="003312C7" w:rsidRDefault="003312C7" w:rsidP="003312C7">
      <w:pPr>
        <w:pStyle w:val="ListParagraph"/>
        <w:shd w:val="clear" w:color="auto" w:fill="FFFFFF"/>
        <w:ind w:left="1080"/>
        <w:jc w:val="both"/>
        <w:rPr>
          <w:rFonts w:ascii="Times New Roman" w:eastAsia="Times New Roman" w:hAnsi="Times New Roman" w:cs="Times New Roman"/>
        </w:rPr>
      </w:pPr>
    </w:p>
    <w:p w14:paraId="72468BC9" w14:textId="462F83F0" w:rsidR="00357768" w:rsidRDefault="00357768" w:rsidP="003312C7">
      <w:pPr>
        <w:pStyle w:val="ListParagraph"/>
        <w:numPr>
          <w:ilvl w:val="0"/>
          <w:numId w:val="4"/>
        </w:numPr>
        <w:shd w:val="clear" w:color="auto" w:fill="FFFFFF"/>
        <w:jc w:val="both"/>
        <w:rPr>
          <w:rFonts w:ascii="Times New Roman" w:eastAsia="Times New Roman" w:hAnsi="Times New Roman" w:cs="Times New Roman"/>
        </w:rPr>
      </w:pPr>
      <w:r w:rsidRPr="003312C7">
        <w:rPr>
          <w:rFonts w:ascii="Times New Roman" w:eastAsia="Times New Roman" w:hAnsi="Times New Roman" w:cs="Times New Roman"/>
        </w:rPr>
        <w:t xml:space="preserve">The cost of the building sewer to sewer for all buildings requiring sewer service after </w:t>
      </w:r>
      <w:proofErr w:type="gramStart"/>
      <w:r w:rsidRPr="003312C7">
        <w:rPr>
          <w:rFonts w:ascii="Times New Roman" w:eastAsia="Times New Roman" w:hAnsi="Times New Roman" w:cs="Times New Roman"/>
        </w:rPr>
        <w:t>January 1, 1964,</w:t>
      </w:r>
      <w:proofErr w:type="gramEnd"/>
      <w:r w:rsidRPr="003312C7">
        <w:rPr>
          <w:rFonts w:ascii="Times New Roman" w:eastAsia="Times New Roman" w:hAnsi="Times New Roman" w:cs="Times New Roman"/>
        </w:rPr>
        <w:t xml:space="preserve"> shall be borne by the property owner.</w:t>
      </w:r>
    </w:p>
    <w:p w14:paraId="275EA002" w14:textId="77777777" w:rsidR="003312C7" w:rsidRPr="003312C7" w:rsidRDefault="003312C7" w:rsidP="003312C7">
      <w:pPr>
        <w:pStyle w:val="ListParagraph"/>
        <w:rPr>
          <w:rFonts w:ascii="Times New Roman" w:eastAsia="Times New Roman" w:hAnsi="Times New Roman" w:cs="Times New Roman"/>
        </w:rPr>
      </w:pPr>
    </w:p>
    <w:p w14:paraId="63DD1C8F" w14:textId="4BBC313D" w:rsidR="00357768" w:rsidRDefault="00357768" w:rsidP="003312C7">
      <w:pPr>
        <w:pStyle w:val="ListParagraph"/>
        <w:numPr>
          <w:ilvl w:val="0"/>
          <w:numId w:val="4"/>
        </w:numPr>
        <w:shd w:val="clear" w:color="auto" w:fill="FFFFFF"/>
        <w:jc w:val="both"/>
        <w:rPr>
          <w:rFonts w:ascii="Times New Roman" w:eastAsia="Times New Roman" w:hAnsi="Times New Roman" w:cs="Times New Roman"/>
        </w:rPr>
      </w:pPr>
      <w:r w:rsidRPr="003312C7">
        <w:rPr>
          <w:rFonts w:ascii="Times New Roman" w:eastAsia="Times New Roman" w:hAnsi="Times New Roman" w:cs="Times New Roman"/>
        </w:rPr>
        <w:lastRenderedPageBreak/>
        <w:t xml:space="preserve">Subdivisions developed after January 1, </w:t>
      </w:r>
      <w:proofErr w:type="gramStart"/>
      <w:r w:rsidRPr="003312C7">
        <w:rPr>
          <w:rFonts w:ascii="Times New Roman" w:eastAsia="Times New Roman" w:hAnsi="Times New Roman" w:cs="Times New Roman"/>
        </w:rPr>
        <w:t>1964</w:t>
      </w:r>
      <w:proofErr w:type="gramEnd"/>
      <w:r w:rsidRPr="003312C7">
        <w:rPr>
          <w:rFonts w:ascii="Times New Roman" w:eastAsia="Times New Roman" w:hAnsi="Times New Roman" w:cs="Times New Roman"/>
        </w:rPr>
        <w:t xml:space="preserve"> and utilizing any portion of the Village sewage works shall bear the cost of the installation of public sewers and building sewers in the subdivisions.</w:t>
      </w:r>
    </w:p>
    <w:p w14:paraId="2A3AC15B" w14:textId="77777777" w:rsidR="003312C7" w:rsidRPr="003312C7" w:rsidRDefault="003312C7" w:rsidP="003312C7">
      <w:pPr>
        <w:pStyle w:val="ListParagraph"/>
        <w:rPr>
          <w:rFonts w:ascii="Times New Roman" w:eastAsia="Times New Roman" w:hAnsi="Times New Roman" w:cs="Times New Roman"/>
        </w:rPr>
      </w:pPr>
    </w:p>
    <w:p w14:paraId="1852F3D7" w14:textId="2D3B332C" w:rsidR="00357768" w:rsidRPr="003312C7" w:rsidRDefault="00357768" w:rsidP="003312C7">
      <w:pPr>
        <w:pStyle w:val="ListParagraph"/>
        <w:numPr>
          <w:ilvl w:val="0"/>
          <w:numId w:val="4"/>
        </w:numPr>
        <w:shd w:val="clear" w:color="auto" w:fill="FFFFFF"/>
        <w:jc w:val="both"/>
        <w:rPr>
          <w:rFonts w:ascii="Times New Roman" w:eastAsia="Times New Roman" w:hAnsi="Times New Roman" w:cs="Times New Roman"/>
        </w:rPr>
      </w:pPr>
      <w:r w:rsidRPr="003312C7">
        <w:rPr>
          <w:rFonts w:ascii="Times New Roman" w:eastAsia="Times New Roman" w:hAnsi="Times New Roman" w:cs="Times New Roman"/>
        </w:rPr>
        <w:t>A sewer service charge for transportation, treatment and operation and maintenance costs shall be levied against property owners within such subdivisions.</w:t>
      </w:r>
    </w:p>
    <w:p w14:paraId="7BBAA7D9" w14:textId="77777777" w:rsidR="00357768" w:rsidRPr="00357768" w:rsidRDefault="00357768" w:rsidP="003312C7">
      <w:pPr>
        <w:jc w:val="both"/>
        <w:rPr>
          <w:rFonts w:ascii="Times New Roman" w:eastAsia="Times New Roman" w:hAnsi="Times New Roman" w:cs="Times New Roman"/>
          <w:b/>
          <w:bCs/>
        </w:rPr>
      </w:pPr>
    </w:p>
    <w:p w14:paraId="1147B2C0" w14:textId="263D5DD8" w:rsidR="004C775E" w:rsidRPr="003312C7" w:rsidRDefault="004C775E" w:rsidP="003312C7">
      <w:pPr>
        <w:pStyle w:val="ListParagraph"/>
        <w:numPr>
          <w:ilvl w:val="0"/>
          <w:numId w:val="1"/>
        </w:numPr>
        <w:jc w:val="both"/>
        <w:rPr>
          <w:rFonts w:ascii="Times New Roman" w:eastAsia="Times New Roman" w:hAnsi="Times New Roman" w:cs="Times New Roman"/>
          <w:b/>
          <w:bCs/>
        </w:rPr>
      </w:pPr>
      <w:r w:rsidRPr="003312C7">
        <w:rPr>
          <w:rFonts w:ascii="Times New Roman" w:eastAsia="Times New Roman" w:hAnsi="Times New Roman" w:cs="Times New Roman"/>
          <w:b/>
          <w:bCs/>
        </w:rPr>
        <w:t>Changes in Basis for Sewer Rents</w:t>
      </w:r>
    </w:p>
    <w:p w14:paraId="156A3343" w14:textId="77777777" w:rsidR="003312C7" w:rsidRPr="003312C7" w:rsidRDefault="003312C7" w:rsidP="003312C7">
      <w:pPr>
        <w:pStyle w:val="ListParagraph"/>
        <w:ind w:left="1080"/>
        <w:jc w:val="both"/>
        <w:rPr>
          <w:rFonts w:ascii="Times New Roman" w:eastAsia="Times New Roman" w:hAnsi="Times New Roman" w:cs="Times New Roman"/>
          <w:b/>
          <w:bCs/>
        </w:rPr>
      </w:pPr>
    </w:p>
    <w:p w14:paraId="1936A75F" w14:textId="0689D087" w:rsidR="004C775E" w:rsidRDefault="004C775E"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The Village reserves the right to change the basis for determining sewer rents</w:t>
      </w:r>
      <w:r w:rsidR="00EF56F1">
        <w:rPr>
          <w:rFonts w:ascii="Times New Roman" w:eastAsia="Times New Roman" w:hAnsi="Times New Roman" w:cs="Times New Roman"/>
        </w:rPr>
        <w:t>.</w:t>
      </w:r>
    </w:p>
    <w:p w14:paraId="70119140" w14:textId="77777777" w:rsidR="003312C7" w:rsidRPr="00357768" w:rsidRDefault="003312C7" w:rsidP="003312C7">
      <w:pPr>
        <w:ind w:firstLine="720"/>
        <w:jc w:val="both"/>
        <w:rPr>
          <w:rFonts w:ascii="Times New Roman" w:eastAsia="Times New Roman" w:hAnsi="Times New Roman" w:cs="Times New Roman"/>
        </w:rPr>
      </w:pPr>
    </w:p>
    <w:p w14:paraId="36EEF476" w14:textId="6D81EEF6" w:rsidR="00357768" w:rsidRPr="003312C7" w:rsidRDefault="00357768" w:rsidP="003312C7">
      <w:pPr>
        <w:pStyle w:val="ListParagraph"/>
        <w:numPr>
          <w:ilvl w:val="0"/>
          <w:numId w:val="1"/>
        </w:numPr>
        <w:jc w:val="both"/>
        <w:rPr>
          <w:rFonts w:ascii="Times New Roman" w:eastAsia="Times New Roman" w:hAnsi="Times New Roman" w:cs="Times New Roman"/>
          <w:b/>
          <w:bCs/>
        </w:rPr>
      </w:pPr>
      <w:r w:rsidRPr="003312C7">
        <w:rPr>
          <w:rFonts w:ascii="Times New Roman" w:eastAsia="Times New Roman" w:hAnsi="Times New Roman" w:cs="Times New Roman"/>
          <w:b/>
          <w:bCs/>
        </w:rPr>
        <w:t>Users not connected to public water system.</w:t>
      </w:r>
    </w:p>
    <w:p w14:paraId="6CF77CF7" w14:textId="77777777" w:rsidR="003312C7" w:rsidRPr="003312C7" w:rsidRDefault="003312C7" w:rsidP="003312C7">
      <w:pPr>
        <w:pStyle w:val="ListParagraph"/>
        <w:ind w:left="1080"/>
        <w:jc w:val="both"/>
        <w:rPr>
          <w:rFonts w:ascii="Times New Roman" w:eastAsia="Times New Roman" w:hAnsi="Times New Roman" w:cs="Times New Roman"/>
          <w:b/>
          <w:bCs/>
        </w:rPr>
      </w:pPr>
    </w:p>
    <w:p w14:paraId="3C68FB52" w14:textId="35A5D83D" w:rsidR="003312C7" w:rsidRDefault="00357768" w:rsidP="003312C7">
      <w:pPr>
        <w:pStyle w:val="ListParagraph"/>
        <w:numPr>
          <w:ilvl w:val="0"/>
          <w:numId w:val="5"/>
        </w:numPr>
        <w:shd w:val="clear" w:color="auto" w:fill="FFFFFF"/>
        <w:jc w:val="both"/>
        <w:rPr>
          <w:rFonts w:ascii="Times New Roman" w:eastAsia="Times New Roman" w:hAnsi="Times New Roman" w:cs="Times New Roman"/>
        </w:rPr>
      </w:pPr>
      <w:r w:rsidRPr="003312C7">
        <w:rPr>
          <w:rFonts w:ascii="Times New Roman" w:eastAsia="Times New Roman" w:hAnsi="Times New Roman" w:cs="Times New Roman"/>
        </w:rPr>
        <w:t>The sewer rent assigned to any property owner who is not connected to the public water supply system, but who is connected to the public sewers</w:t>
      </w:r>
      <w:r w:rsidR="008863BD">
        <w:rPr>
          <w:rFonts w:ascii="Times New Roman" w:eastAsia="Times New Roman" w:hAnsi="Times New Roman" w:cs="Times New Roman"/>
        </w:rPr>
        <w:t xml:space="preserve"> shall be based on the estimated or measured volume of sewage determined by the Sewer Inspector.</w:t>
      </w:r>
      <w:r w:rsidR="00A746FB" w:rsidRPr="003312C7">
        <w:rPr>
          <w:rFonts w:ascii="Times New Roman" w:eastAsia="Times New Roman" w:hAnsi="Times New Roman" w:cs="Times New Roman"/>
        </w:rPr>
        <w:t xml:space="preserve"> </w:t>
      </w:r>
    </w:p>
    <w:p w14:paraId="41E2C16C" w14:textId="77777777" w:rsidR="003312C7" w:rsidRDefault="003312C7" w:rsidP="003312C7">
      <w:pPr>
        <w:pStyle w:val="ListParagraph"/>
        <w:shd w:val="clear" w:color="auto" w:fill="FFFFFF"/>
        <w:ind w:left="1080"/>
        <w:jc w:val="both"/>
        <w:rPr>
          <w:rFonts w:ascii="Times New Roman" w:eastAsia="Times New Roman" w:hAnsi="Times New Roman" w:cs="Times New Roman"/>
        </w:rPr>
      </w:pPr>
    </w:p>
    <w:p w14:paraId="4D243611" w14:textId="79CF0919" w:rsidR="00BC0C8A" w:rsidRPr="003312C7" w:rsidRDefault="00357768" w:rsidP="003312C7">
      <w:pPr>
        <w:pStyle w:val="ListParagraph"/>
        <w:numPr>
          <w:ilvl w:val="0"/>
          <w:numId w:val="5"/>
        </w:numPr>
        <w:shd w:val="clear" w:color="auto" w:fill="FFFFFF"/>
        <w:jc w:val="both"/>
        <w:rPr>
          <w:rFonts w:ascii="Times New Roman" w:eastAsia="Times New Roman" w:hAnsi="Times New Roman" w:cs="Times New Roman"/>
        </w:rPr>
      </w:pPr>
      <w:r w:rsidRPr="003312C7">
        <w:rPr>
          <w:rFonts w:ascii="Times New Roman" w:eastAsia="Times New Roman" w:hAnsi="Times New Roman" w:cs="Times New Roman"/>
        </w:rPr>
        <w:t>The sewer service charge assigned to any property owner with both a public and private water supply whose contribution of sewage to the public sewers exceeds the volume of public water consumed by that owner, as evidenced by his or her water bill, shall be established by the Village. The basis for determining such sewer rent shall be the estimated or measured volume of sewage entering the public sewers.</w:t>
      </w:r>
    </w:p>
    <w:p w14:paraId="52AB0161" w14:textId="77777777" w:rsidR="00BC0C8A" w:rsidRDefault="00BC0C8A" w:rsidP="003312C7">
      <w:pPr>
        <w:shd w:val="clear" w:color="auto" w:fill="FFFFFF"/>
        <w:jc w:val="both"/>
        <w:rPr>
          <w:rFonts w:ascii="Times New Roman" w:eastAsia="Times New Roman" w:hAnsi="Times New Roman" w:cs="Times New Roman"/>
        </w:rPr>
      </w:pPr>
    </w:p>
    <w:p w14:paraId="6578D708" w14:textId="408BE5BE" w:rsidR="00357768" w:rsidRDefault="00357768" w:rsidP="003312C7">
      <w:pPr>
        <w:pStyle w:val="ListParagraph"/>
        <w:numPr>
          <w:ilvl w:val="0"/>
          <w:numId w:val="1"/>
        </w:numPr>
        <w:jc w:val="both"/>
        <w:rPr>
          <w:rFonts w:ascii="Times New Roman" w:eastAsia="Times New Roman" w:hAnsi="Times New Roman" w:cs="Times New Roman"/>
          <w:b/>
          <w:bCs/>
        </w:rPr>
      </w:pPr>
      <w:r w:rsidRPr="00357768">
        <w:rPr>
          <w:rFonts w:ascii="Times New Roman" w:eastAsia="Times New Roman" w:hAnsi="Times New Roman" w:cs="Times New Roman"/>
          <w:b/>
          <w:bCs/>
        </w:rPr>
        <w:t>Quarterly Billing</w:t>
      </w:r>
    </w:p>
    <w:p w14:paraId="6D5389C7" w14:textId="77777777" w:rsidR="00BC0C8A" w:rsidRPr="00357768" w:rsidRDefault="00BC0C8A" w:rsidP="003312C7">
      <w:pPr>
        <w:shd w:val="clear" w:color="auto" w:fill="FFFFFF"/>
        <w:jc w:val="both"/>
        <w:rPr>
          <w:rFonts w:ascii="Times New Roman" w:eastAsia="Times New Roman" w:hAnsi="Times New Roman" w:cs="Times New Roman"/>
          <w:b/>
          <w:bCs/>
        </w:rPr>
      </w:pPr>
    </w:p>
    <w:p w14:paraId="240BAB03" w14:textId="0D4C85BE" w:rsidR="00357768" w:rsidRDefault="00357768"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Sewer service charges shall be billed quarterly.</w:t>
      </w:r>
    </w:p>
    <w:p w14:paraId="4BB37FD2" w14:textId="77777777" w:rsidR="003312C7" w:rsidRPr="00357768" w:rsidRDefault="003312C7" w:rsidP="003312C7">
      <w:pPr>
        <w:ind w:firstLine="720"/>
        <w:jc w:val="both"/>
        <w:rPr>
          <w:rFonts w:ascii="Times New Roman" w:eastAsia="Times New Roman" w:hAnsi="Times New Roman" w:cs="Times New Roman"/>
        </w:rPr>
      </w:pPr>
    </w:p>
    <w:p w14:paraId="3BB317F6" w14:textId="61786562" w:rsidR="00357768" w:rsidRPr="003312C7" w:rsidRDefault="00357768" w:rsidP="003312C7">
      <w:pPr>
        <w:pStyle w:val="ListParagraph"/>
        <w:numPr>
          <w:ilvl w:val="0"/>
          <w:numId w:val="1"/>
        </w:numPr>
        <w:jc w:val="both"/>
        <w:rPr>
          <w:rFonts w:ascii="Times New Roman" w:eastAsia="Times New Roman" w:hAnsi="Times New Roman" w:cs="Times New Roman"/>
          <w:b/>
          <w:bCs/>
        </w:rPr>
      </w:pPr>
      <w:r w:rsidRPr="003312C7">
        <w:rPr>
          <w:rFonts w:ascii="Times New Roman" w:eastAsia="Times New Roman" w:hAnsi="Times New Roman" w:cs="Times New Roman"/>
          <w:b/>
          <w:bCs/>
        </w:rPr>
        <w:t>Penalty for Nonpayment</w:t>
      </w:r>
    </w:p>
    <w:p w14:paraId="467068FC" w14:textId="77777777" w:rsidR="003312C7" w:rsidRPr="003312C7" w:rsidRDefault="003312C7" w:rsidP="003312C7">
      <w:pPr>
        <w:pStyle w:val="ListParagraph"/>
        <w:ind w:left="1080"/>
        <w:jc w:val="both"/>
        <w:rPr>
          <w:rFonts w:ascii="Times New Roman" w:eastAsia="Times New Roman" w:hAnsi="Times New Roman" w:cs="Times New Roman"/>
          <w:b/>
          <w:bCs/>
        </w:rPr>
      </w:pPr>
    </w:p>
    <w:p w14:paraId="6169AAAF" w14:textId="6B6FD086" w:rsidR="00357768" w:rsidRDefault="00357768" w:rsidP="003312C7">
      <w:pPr>
        <w:ind w:firstLine="720"/>
        <w:jc w:val="both"/>
        <w:rPr>
          <w:rFonts w:ascii="Times New Roman" w:hAnsi="Times New Roman" w:cs="Times New Roman"/>
          <w:shd w:val="clear" w:color="auto" w:fill="FFFFFF"/>
        </w:rPr>
      </w:pPr>
      <w:r w:rsidRPr="00357768">
        <w:rPr>
          <w:rFonts w:ascii="Times New Roman" w:hAnsi="Times New Roman" w:cs="Times New Roman"/>
          <w:shd w:val="clear" w:color="auto" w:fill="FFFFFF"/>
        </w:rPr>
        <w:t>Each property owner of the Village of Tuxedo Park who shall owe to the Village a sewer rent or service charge for more than 30 days following the bill's date shall have added to such bill and shall pay in addition to the amount thereof a penalty for the first month following such period and an additional penalty for each month thereafter that the same remains unpaid. Said penalties shall be modified from time to time by resolution of the Board of Trustees</w:t>
      </w:r>
      <w:r w:rsidR="003312C7">
        <w:rPr>
          <w:rFonts w:ascii="Times New Roman" w:hAnsi="Times New Roman" w:cs="Times New Roman"/>
          <w:shd w:val="clear" w:color="auto" w:fill="FFFFFF"/>
        </w:rPr>
        <w:t>.</w:t>
      </w:r>
    </w:p>
    <w:p w14:paraId="3B9FA27C" w14:textId="77777777" w:rsidR="003312C7" w:rsidRPr="00357768" w:rsidRDefault="003312C7" w:rsidP="003312C7">
      <w:pPr>
        <w:ind w:firstLine="720"/>
        <w:jc w:val="both"/>
        <w:rPr>
          <w:rFonts w:ascii="Times New Roman" w:hAnsi="Times New Roman" w:cs="Times New Roman"/>
          <w:shd w:val="clear" w:color="auto" w:fill="FFFFFF"/>
        </w:rPr>
      </w:pPr>
    </w:p>
    <w:p w14:paraId="6DEFC03B" w14:textId="3C1E6791" w:rsidR="00357768" w:rsidRPr="003312C7" w:rsidRDefault="00357768" w:rsidP="003312C7">
      <w:pPr>
        <w:pStyle w:val="ListParagraph"/>
        <w:numPr>
          <w:ilvl w:val="0"/>
          <w:numId w:val="1"/>
        </w:numPr>
        <w:jc w:val="both"/>
        <w:rPr>
          <w:rFonts w:ascii="Times New Roman" w:hAnsi="Times New Roman" w:cs="Times New Roman"/>
          <w:b/>
          <w:bCs/>
          <w:shd w:val="clear" w:color="auto" w:fill="FFFFFF"/>
        </w:rPr>
      </w:pPr>
      <w:r w:rsidRPr="003312C7">
        <w:rPr>
          <w:rFonts w:ascii="Times New Roman" w:hAnsi="Times New Roman" w:cs="Times New Roman"/>
          <w:b/>
          <w:bCs/>
          <w:shd w:val="clear" w:color="auto" w:fill="FFFFFF"/>
        </w:rPr>
        <w:t>Lien Upon Real Property</w:t>
      </w:r>
    </w:p>
    <w:p w14:paraId="28BB7FB1" w14:textId="77777777" w:rsidR="003312C7" w:rsidRPr="003312C7" w:rsidRDefault="003312C7" w:rsidP="003312C7">
      <w:pPr>
        <w:pStyle w:val="ListParagraph"/>
        <w:ind w:left="1080"/>
        <w:jc w:val="both"/>
        <w:rPr>
          <w:rFonts w:ascii="Times New Roman" w:hAnsi="Times New Roman" w:cs="Times New Roman"/>
          <w:b/>
          <w:bCs/>
          <w:shd w:val="clear" w:color="auto" w:fill="FFFFFF"/>
        </w:rPr>
      </w:pPr>
    </w:p>
    <w:p w14:paraId="5AF80DE0" w14:textId="036BC3B6" w:rsidR="00A5608E" w:rsidRDefault="00357768" w:rsidP="003312C7">
      <w:pPr>
        <w:ind w:firstLine="720"/>
        <w:jc w:val="both"/>
        <w:rPr>
          <w:rFonts w:ascii="Times New Roman" w:hAnsi="Times New Roman" w:cs="Times New Roman"/>
          <w:shd w:val="clear" w:color="auto" w:fill="FFFFFF"/>
        </w:rPr>
      </w:pPr>
      <w:r w:rsidRPr="00357768">
        <w:rPr>
          <w:rFonts w:ascii="Times New Roman" w:hAnsi="Times New Roman" w:cs="Times New Roman"/>
          <w:shd w:val="clear" w:color="auto" w:fill="FFFFFF"/>
        </w:rPr>
        <w:t>Sewer service charges shall constitute a lien upon the real property served by sewers, and such lien is prior to every other lien or claim, except the lien of an existing tax, water rent or local assessment.</w:t>
      </w:r>
    </w:p>
    <w:p w14:paraId="1BAA2585" w14:textId="77777777" w:rsidR="003312C7" w:rsidRDefault="003312C7" w:rsidP="003312C7">
      <w:pPr>
        <w:rPr>
          <w:rFonts w:ascii="Times New Roman" w:hAnsi="Times New Roman" w:cs="Times New Roman"/>
          <w:shd w:val="clear" w:color="auto" w:fill="FFFFFF"/>
        </w:rPr>
      </w:pPr>
    </w:p>
    <w:p w14:paraId="65E1370E" w14:textId="417FE8A3" w:rsidR="00DA4ECD" w:rsidRDefault="00DA4ECD" w:rsidP="003312C7">
      <w:pPr>
        <w:jc w:val="both"/>
        <w:rPr>
          <w:rFonts w:ascii="Times New Roman" w:eastAsia="Times New Roman" w:hAnsi="Times New Roman" w:cs="Times New Roman"/>
          <w:b/>
        </w:rPr>
      </w:pPr>
      <w:r w:rsidRPr="00357768">
        <w:rPr>
          <w:rFonts w:ascii="Times New Roman" w:eastAsia="Times New Roman" w:hAnsi="Times New Roman" w:cs="Times New Roman"/>
          <w:b/>
        </w:rPr>
        <w:t xml:space="preserve">Section </w:t>
      </w:r>
      <w:r w:rsidR="004B302A">
        <w:rPr>
          <w:rFonts w:ascii="Times New Roman" w:eastAsia="Times New Roman" w:hAnsi="Times New Roman" w:cs="Times New Roman"/>
          <w:b/>
        </w:rPr>
        <w:t>4</w:t>
      </w:r>
      <w:r w:rsidRPr="00357768">
        <w:rPr>
          <w:rFonts w:ascii="Times New Roman" w:eastAsia="Times New Roman" w:hAnsi="Times New Roman" w:cs="Times New Roman"/>
          <w:b/>
        </w:rPr>
        <w:t>.  Severability. </w:t>
      </w:r>
    </w:p>
    <w:p w14:paraId="630C9F3D" w14:textId="77777777" w:rsidR="003312C7" w:rsidRPr="00357768" w:rsidRDefault="003312C7" w:rsidP="003312C7">
      <w:pPr>
        <w:jc w:val="both"/>
        <w:rPr>
          <w:rFonts w:ascii="Times New Roman" w:eastAsia="Times New Roman" w:hAnsi="Times New Roman" w:cs="Times New Roman"/>
        </w:rPr>
      </w:pPr>
    </w:p>
    <w:p w14:paraId="0C0A1411" w14:textId="7645C1D2" w:rsidR="00DA4ECD" w:rsidRDefault="00DA4ECD"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 xml:space="preserve">If a court of competent jurisdiction determines that any clause, sentence, paragraph, subdivision, or part of this local law or the application thereof to any person, firm or corporation, or circumstance is invalid or unconstitutional, the court’s order or judgment shall not affect, impair, </w:t>
      </w:r>
      <w:r w:rsidRPr="00357768">
        <w:rPr>
          <w:rFonts w:ascii="Times New Roman" w:eastAsia="Times New Roman" w:hAnsi="Times New Roman" w:cs="Times New Roman"/>
        </w:rPr>
        <w:lastRenderedPageBreak/>
        <w:t>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6D298D3F" w14:textId="77777777" w:rsidR="003312C7" w:rsidRPr="00357768" w:rsidRDefault="003312C7" w:rsidP="003312C7">
      <w:pPr>
        <w:ind w:firstLine="720"/>
        <w:jc w:val="both"/>
        <w:rPr>
          <w:rFonts w:ascii="Times New Roman" w:eastAsia="Times New Roman" w:hAnsi="Times New Roman" w:cs="Times New Roman"/>
        </w:rPr>
      </w:pPr>
    </w:p>
    <w:p w14:paraId="79B08CF0" w14:textId="6E1CA2BE" w:rsidR="00DA4ECD" w:rsidRDefault="00DA4ECD" w:rsidP="003312C7">
      <w:pPr>
        <w:jc w:val="both"/>
        <w:rPr>
          <w:rFonts w:ascii="Times New Roman" w:eastAsia="Times New Roman" w:hAnsi="Times New Roman" w:cs="Times New Roman"/>
          <w:b/>
        </w:rPr>
      </w:pPr>
      <w:r w:rsidRPr="00357768">
        <w:rPr>
          <w:rFonts w:ascii="Times New Roman" w:eastAsia="Times New Roman" w:hAnsi="Times New Roman" w:cs="Times New Roman"/>
          <w:b/>
        </w:rPr>
        <w:t xml:space="preserve">Section </w:t>
      </w:r>
      <w:r w:rsidR="004B302A">
        <w:rPr>
          <w:rFonts w:ascii="Times New Roman" w:eastAsia="Times New Roman" w:hAnsi="Times New Roman" w:cs="Times New Roman"/>
          <w:b/>
        </w:rPr>
        <w:t>5</w:t>
      </w:r>
      <w:r w:rsidRPr="00357768">
        <w:rPr>
          <w:rFonts w:ascii="Times New Roman" w:eastAsia="Times New Roman" w:hAnsi="Times New Roman" w:cs="Times New Roman"/>
          <w:b/>
        </w:rPr>
        <w:t>.  Effective date.</w:t>
      </w:r>
    </w:p>
    <w:p w14:paraId="5B9C52C6" w14:textId="77777777" w:rsidR="003312C7" w:rsidRPr="00357768" w:rsidRDefault="003312C7" w:rsidP="003312C7">
      <w:pPr>
        <w:jc w:val="both"/>
        <w:rPr>
          <w:rFonts w:ascii="Times New Roman" w:eastAsia="Times New Roman" w:hAnsi="Times New Roman" w:cs="Times New Roman"/>
        </w:rPr>
      </w:pPr>
    </w:p>
    <w:p w14:paraId="051BDF4F" w14:textId="7880B975" w:rsidR="00DA4ECD" w:rsidRPr="00357768" w:rsidRDefault="00DA4ECD" w:rsidP="003312C7">
      <w:pPr>
        <w:ind w:firstLine="720"/>
        <w:jc w:val="both"/>
        <w:rPr>
          <w:rFonts w:ascii="Times New Roman" w:eastAsia="Times New Roman" w:hAnsi="Times New Roman" w:cs="Times New Roman"/>
        </w:rPr>
      </w:pPr>
      <w:r w:rsidRPr="00357768">
        <w:rPr>
          <w:rFonts w:ascii="Times New Roman" w:eastAsia="Times New Roman" w:hAnsi="Times New Roman" w:cs="Times New Roman"/>
        </w:rPr>
        <w:t xml:space="preserve">This local law shall be effective immediately upon the filing with the Secretary of State. </w:t>
      </w:r>
    </w:p>
    <w:p w14:paraId="19528097" w14:textId="77777777" w:rsidR="00DA4ECD" w:rsidRPr="00357768" w:rsidRDefault="00DA4ECD" w:rsidP="003312C7">
      <w:pPr>
        <w:rPr>
          <w:rFonts w:ascii="Times New Roman" w:eastAsia="Times New Roman" w:hAnsi="Times New Roman" w:cs="Times New Roman"/>
        </w:rPr>
      </w:pPr>
    </w:p>
    <w:p w14:paraId="0D1BDEC0" w14:textId="77777777" w:rsidR="00DA4ECD" w:rsidRPr="00357768" w:rsidRDefault="00DA4ECD" w:rsidP="003312C7">
      <w:pPr>
        <w:rPr>
          <w:rFonts w:ascii="Times New Roman" w:eastAsia="Times New Roman" w:hAnsi="Times New Roman" w:cs="Times New Roman"/>
        </w:rPr>
      </w:pPr>
    </w:p>
    <w:p w14:paraId="49065408" w14:textId="77777777" w:rsidR="0059685F" w:rsidRPr="00357768" w:rsidRDefault="0059685F">
      <w:pPr>
        <w:rPr>
          <w:rFonts w:ascii="Times New Roman" w:hAnsi="Times New Roman" w:cs="Times New Roman"/>
        </w:rPr>
      </w:pPr>
    </w:p>
    <w:sectPr w:rsidR="0059685F" w:rsidRPr="00357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095"/>
    <w:multiLevelType w:val="hybridMultilevel"/>
    <w:tmpl w:val="38349ABE"/>
    <w:lvl w:ilvl="0" w:tplc="591E2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709F1"/>
    <w:multiLevelType w:val="hybridMultilevel"/>
    <w:tmpl w:val="01F6B2C8"/>
    <w:lvl w:ilvl="0" w:tplc="4A68E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D1CC8"/>
    <w:multiLevelType w:val="hybridMultilevel"/>
    <w:tmpl w:val="3C54D566"/>
    <w:lvl w:ilvl="0" w:tplc="4B44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FE0C9B"/>
    <w:multiLevelType w:val="hybridMultilevel"/>
    <w:tmpl w:val="38A47102"/>
    <w:lvl w:ilvl="0" w:tplc="3AD45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942553"/>
    <w:multiLevelType w:val="hybridMultilevel"/>
    <w:tmpl w:val="D0B6838A"/>
    <w:lvl w:ilvl="0" w:tplc="0A5A5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CD"/>
    <w:rsid w:val="00067C58"/>
    <w:rsid w:val="003312C7"/>
    <w:rsid w:val="0033623B"/>
    <w:rsid w:val="00357768"/>
    <w:rsid w:val="003B4F7D"/>
    <w:rsid w:val="004314FE"/>
    <w:rsid w:val="004B302A"/>
    <w:rsid w:val="004C775E"/>
    <w:rsid w:val="00593AE0"/>
    <w:rsid w:val="0059685F"/>
    <w:rsid w:val="005D4D23"/>
    <w:rsid w:val="0078761F"/>
    <w:rsid w:val="008863BD"/>
    <w:rsid w:val="008A6B3D"/>
    <w:rsid w:val="00996B6B"/>
    <w:rsid w:val="00A0559C"/>
    <w:rsid w:val="00A115A2"/>
    <w:rsid w:val="00A5608E"/>
    <w:rsid w:val="00A746FB"/>
    <w:rsid w:val="00BC0C8A"/>
    <w:rsid w:val="00D55ABC"/>
    <w:rsid w:val="00DA4ECD"/>
    <w:rsid w:val="00DE5CFD"/>
    <w:rsid w:val="00E94890"/>
    <w:rsid w:val="00EF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48E0"/>
  <w15:chartTrackingRefBased/>
  <w15:docId w15:val="{4DB5DDD5-C4FB-4E51-9580-801B019B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CD"/>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89869">
      <w:bodyDiv w:val="1"/>
      <w:marLeft w:val="0"/>
      <w:marRight w:val="0"/>
      <w:marTop w:val="0"/>
      <w:marBottom w:val="0"/>
      <w:divBdr>
        <w:top w:val="none" w:sz="0" w:space="0" w:color="auto"/>
        <w:left w:val="none" w:sz="0" w:space="0" w:color="auto"/>
        <w:bottom w:val="none" w:sz="0" w:space="0" w:color="auto"/>
        <w:right w:val="none" w:sz="0" w:space="0" w:color="auto"/>
      </w:divBdr>
      <w:divsChild>
        <w:div w:id="945036191">
          <w:marLeft w:val="0"/>
          <w:marRight w:val="0"/>
          <w:marTop w:val="210"/>
          <w:marBottom w:val="210"/>
          <w:divBdr>
            <w:top w:val="none" w:sz="0" w:space="0" w:color="auto"/>
            <w:left w:val="none" w:sz="0" w:space="0" w:color="auto"/>
            <w:bottom w:val="none" w:sz="0" w:space="0" w:color="auto"/>
            <w:right w:val="none" w:sz="0" w:space="0" w:color="auto"/>
          </w:divBdr>
          <w:divsChild>
            <w:div w:id="1802916771">
              <w:marLeft w:val="480"/>
              <w:marRight w:val="0"/>
              <w:marTop w:val="0"/>
              <w:marBottom w:val="0"/>
              <w:divBdr>
                <w:top w:val="none" w:sz="0" w:space="0" w:color="auto"/>
                <w:left w:val="none" w:sz="0" w:space="0" w:color="auto"/>
                <w:bottom w:val="none" w:sz="0" w:space="0" w:color="auto"/>
                <w:right w:val="none" w:sz="0" w:space="0" w:color="auto"/>
              </w:divBdr>
            </w:div>
          </w:divsChild>
        </w:div>
        <w:div w:id="1595670587">
          <w:marLeft w:val="0"/>
          <w:marRight w:val="0"/>
          <w:marTop w:val="210"/>
          <w:marBottom w:val="0"/>
          <w:divBdr>
            <w:top w:val="none" w:sz="0" w:space="0" w:color="auto"/>
            <w:left w:val="none" w:sz="0" w:space="0" w:color="auto"/>
            <w:bottom w:val="none" w:sz="0" w:space="0" w:color="auto"/>
            <w:right w:val="none" w:sz="0" w:space="0" w:color="auto"/>
          </w:divBdr>
          <w:divsChild>
            <w:div w:id="8705807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71841164">
      <w:bodyDiv w:val="1"/>
      <w:marLeft w:val="0"/>
      <w:marRight w:val="0"/>
      <w:marTop w:val="0"/>
      <w:marBottom w:val="0"/>
      <w:divBdr>
        <w:top w:val="none" w:sz="0" w:space="0" w:color="auto"/>
        <w:left w:val="none" w:sz="0" w:space="0" w:color="auto"/>
        <w:bottom w:val="none" w:sz="0" w:space="0" w:color="auto"/>
        <w:right w:val="none" w:sz="0" w:space="0" w:color="auto"/>
      </w:divBdr>
      <w:divsChild>
        <w:div w:id="459766914">
          <w:marLeft w:val="0"/>
          <w:marRight w:val="0"/>
          <w:marTop w:val="0"/>
          <w:marBottom w:val="210"/>
          <w:divBdr>
            <w:top w:val="none" w:sz="0" w:space="0" w:color="auto"/>
            <w:left w:val="none" w:sz="0" w:space="0" w:color="auto"/>
            <w:bottom w:val="none" w:sz="0" w:space="0" w:color="auto"/>
            <w:right w:val="none" w:sz="0" w:space="0" w:color="auto"/>
          </w:divBdr>
          <w:divsChild>
            <w:div w:id="910312737">
              <w:marLeft w:val="480"/>
              <w:marRight w:val="0"/>
              <w:marTop w:val="0"/>
              <w:marBottom w:val="0"/>
              <w:divBdr>
                <w:top w:val="none" w:sz="0" w:space="0" w:color="auto"/>
                <w:left w:val="none" w:sz="0" w:space="0" w:color="auto"/>
                <w:bottom w:val="none" w:sz="0" w:space="0" w:color="auto"/>
                <w:right w:val="none" w:sz="0" w:space="0" w:color="auto"/>
              </w:divBdr>
            </w:div>
          </w:divsChild>
        </w:div>
        <w:div w:id="1025985840">
          <w:marLeft w:val="0"/>
          <w:marRight w:val="0"/>
          <w:marTop w:val="210"/>
          <w:marBottom w:val="210"/>
          <w:divBdr>
            <w:top w:val="none" w:sz="0" w:space="0" w:color="auto"/>
            <w:left w:val="none" w:sz="0" w:space="0" w:color="auto"/>
            <w:bottom w:val="none" w:sz="0" w:space="0" w:color="auto"/>
            <w:right w:val="none" w:sz="0" w:space="0" w:color="auto"/>
          </w:divBdr>
          <w:divsChild>
            <w:div w:id="1191720685">
              <w:marLeft w:val="480"/>
              <w:marRight w:val="0"/>
              <w:marTop w:val="0"/>
              <w:marBottom w:val="0"/>
              <w:divBdr>
                <w:top w:val="none" w:sz="0" w:space="0" w:color="auto"/>
                <w:left w:val="none" w:sz="0" w:space="0" w:color="auto"/>
                <w:bottom w:val="none" w:sz="0" w:space="0" w:color="auto"/>
                <w:right w:val="none" w:sz="0" w:space="0" w:color="auto"/>
              </w:divBdr>
            </w:div>
          </w:divsChild>
        </w:div>
        <w:div w:id="635179731">
          <w:marLeft w:val="0"/>
          <w:marRight w:val="0"/>
          <w:marTop w:val="210"/>
          <w:marBottom w:val="210"/>
          <w:divBdr>
            <w:top w:val="none" w:sz="0" w:space="0" w:color="auto"/>
            <w:left w:val="none" w:sz="0" w:space="0" w:color="auto"/>
            <w:bottom w:val="none" w:sz="0" w:space="0" w:color="auto"/>
            <w:right w:val="none" w:sz="0" w:space="0" w:color="auto"/>
          </w:divBdr>
          <w:divsChild>
            <w:div w:id="1042709927">
              <w:marLeft w:val="480"/>
              <w:marRight w:val="0"/>
              <w:marTop w:val="0"/>
              <w:marBottom w:val="0"/>
              <w:divBdr>
                <w:top w:val="none" w:sz="0" w:space="0" w:color="auto"/>
                <w:left w:val="none" w:sz="0" w:space="0" w:color="auto"/>
                <w:bottom w:val="none" w:sz="0" w:space="0" w:color="auto"/>
                <w:right w:val="none" w:sz="0" w:space="0" w:color="auto"/>
              </w:divBdr>
            </w:div>
          </w:divsChild>
        </w:div>
        <w:div w:id="1160803536">
          <w:marLeft w:val="0"/>
          <w:marRight w:val="0"/>
          <w:marTop w:val="210"/>
          <w:marBottom w:val="0"/>
          <w:divBdr>
            <w:top w:val="none" w:sz="0" w:space="0" w:color="auto"/>
            <w:left w:val="none" w:sz="0" w:space="0" w:color="auto"/>
            <w:bottom w:val="none" w:sz="0" w:space="0" w:color="auto"/>
            <w:right w:val="none" w:sz="0" w:space="0" w:color="auto"/>
          </w:divBdr>
          <w:divsChild>
            <w:div w:id="7206389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Zitt</dc:creator>
  <cp:keywords/>
  <dc:description/>
  <cp:lastModifiedBy>David McFadden, Founder/CEO, Consulting For Architects, Inc.</cp:lastModifiedBy>
  <cp:revision>2</cp:revision>
  <cp:lastPrinted>2022-01-05T16:24:00Z</cp:lastPrinted>
  <dcterms:created xsi:type="dcterms:W3CDTF">2022-01-25T21:38:00Z</dcterms:created>
  <dcterms:modified xsi:type="dcterms:W3CDTF">2022-01-25T21:38:00Z</dcterms:modified>
</cp:coreProperties>
</file>